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习近平对深入开展学雷锋活动作出重要指示强调 深刻把握雷锋精神的时代内涵 让雷锋精神在新时代绽放更加璀璨的光芒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新华社北京2月23日电 中共中央总书记、国家主席、中央军委主席习近平近日作出重要指示指出，今年是毛泽东等老一辈革命家为雷锋同志题词60周年。60年来，学雷锋活动在全国持续深入开展，雷锋的名字家喻户晓，雷锋的事迹深入人心，雷锋精神滋养着一代代中华儿女的心灵。实践证明，无论时代如何变迁，雷锋精神永不过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习近平强调，新征程上，要深刻把握雷锋精神的时代内涵，更好发挥党员、干部模范带头作用，加强志愿服务保障和支持，不断发展壮大学雷锋志愿服务队伍，让学雷锋在人民群众特别是青少年中蔚然成风，让学雷锋活动融入日常、化作经常，让雷锋精神在新时代绽放更加璀璨的光芒，为全面建设社会主义现代化国家、全面推进中华民族伟大复兴凝聚强大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“把雷锋精神代代传承下去——纪念毛泽东等老一辈革命家为雷锋同志题词六十周年”座谈会2月23日在京召开。会上传达了习近平的重要指示。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中共中央政治局常委、中央书记处书记蔡奇出席会议并讲话。他表示，习近平总书记的重要指示，充分肯定60年来学雷锋活动的显著成效，深刻阐明雷锋精神的永恒价值，对新征程上更好弘扬雷锋精神提出明确要求。我们要深入学习领会、抓好贯彻落实，进一步开展好学雷锋活动，把雷锋精神代代传承下去，引导激励党员、干部、群众为全面建设社会主义现代化国家、全面推进中华民族伟大复兴贡献更多智慧和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蔡奇表示，毛泽东同志发出“向雷锋同志学习”号召60年来，学雷锋活动蓬勃开展、持续深入，雷锋精神广为弘扬、赓续传承，激励着一代又一代人忠诚于党、奉献祖国、服务人民。特别是党的十八大以来，习近平总书记对弘扬雷锋精神作出一系列重要论述，指导推动新时代学雷锋活动不断拓展内容、创新形式、丰富载体，涌现出一批又一批雷锋式先进集体和模范人物，为新时代伟大变革注入不竭精神动力。新征程上深化拓展学雷锋活动，要深入学习习近平总书记关于弘扬雷锋精神的重要论述，深刻把握雷锋精神的时代内涵和实践要求，引导党员、干部、群众树立崇高理想追求，践行社会主义核心价值观，激发爱党爱国爱社会主义巨大热情，更加坚定拥护“两个确立”、坚决做到“两个维护”，自觉把个人追求融入为党和人民事业奋斗中，为中国式现代化建设添砖加瓦。要在深化雷锋精神研究阐释、加强思想政治引领上下功夫，发挥党员、干部和先进典型示范带动作用，丰富拓展学雷锋活动的平台载体，推动形成齐抓共管的长效机制，使学雷锋活动更有时代感吸引力、做到常态化长效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李书磊主持座谈会，孙春兰和苗华出席。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中央和国家机关工委、教育部、共青团中央、中央军委政治工作部、湖南省长沙市、辽宁省抚顺市和雷锋生前所在部队负责同志，专家学者代表在座谈会上作了发言。座谈会由中宣部、中央和国家机关工委、中央文明办、教育部、共青团中央、中央军委政治工作部联合举办。</w:t>
      </w:r>
    </w:p>
    <w:p/>
    <w:p/>
    <w:p/>
    <w:p/>
    <w:p/>
    <w:p/>
    <w:p/>
    <w:p/>
    <w:p/>
    <w:p/>
    <w:p/>
    <w:p/>
    <w:p/>
    <w:p/>
    <w:p/>
    <w:p/>
    <w:p/>
    <w:p/>
    <w:p/>
    <w:p/>
    <w:p/>
    <w:p/>
    <w:p/>
    <w:p/>
    <w:p/>
    <w:p/>
    <w:p/>
    <w:p/>
    <w:p/>
    <w:p/>
    <w:p/>
    <w:p/>
    <w:p/>
    <w:p/>
    <w:p/>
    <w:p/>
    <w:p/>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习近平主持二十届中共中央政治局第三次集体学习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新华社北京2月22日电 中共中央政治局2月21日下午就加强基础研究进行第三次集体学习。中共中央总书记习近平在主持学习时强调，加强基础研究，是实现高水平科技自立自强的迫切要求，是建设世界科技强国的必由之路。各级党委和政府要把加强基础研究纳入科技工作重要日程，加强统筹协调，加大政策支持，推动基础研究实现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北京大学校长、中科院院士龚旗煌教授就这个问题作了讲解，提出工作建议。中央政治局的同志认真听取了讲解，并进行了讨论。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习近平在听取讲解和讨论后发表了重要讲话。他指出，党和国家历来重视基础研究工作。新中国成立后特别是改革开放以来，我国基础研究取得了重大成就。当前，新一轮科技革命和产业变革突飞猛进，学科交叉融合不断发展，科学研究范式发生深刻变革，科学技术和经济社会发展加速渗透融合，基础研究转化周期明显缩短，国际科技竞争向基础前沿前移。应对国际科技竞争、实现高水平自立自强，推动构建新发展格局、实现高质量发展，迫切需要我们加强基础研究，从源头和底层解决关键技术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习近平强调，要强化基础研究前瞻性、战略性、系统性布局。基础研究处于从研究到应用、再到生产的科研链条起始端，地基打得牢，科技事业大厦才能建得高。要坚持“四个面向”，坚持目标导向和自由探索“两条腿走路”，把世界科技前沿同国家重大战略需求和经济社会发展目标结合起来，统筹遵循科学发展规律提出的前沿问题和重大应用研究中抽象出的理论问题，凝练基础研究关键科学问题。要把握科技发展趋势和国家战略需求，加强基础研究重大项目可行性论证和遴选评估，充分尊重科学家意见，把握大趋势、下好“先手棋”。要强化国家战略科技力量，有组织推进战略导向的体系化基础研究、前沿导向的探索性基础研究、市场导向的应用性基础研究，注重发挥国家实验室引领作用、国家科研机构建制化组织作用、高水平研究型大学主力军作用和科技领军企业“出题人”、“答题人”、“阅卷人”作用。要优化基础学科建设布局，支持重点学科、新兴学科、冷门学科和薄弱学科发展，推动学科交叉融合和跨学科研究，构筑全面均衡发展的高质量学科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习近平指出，世界已经进入大科学时代，基础研究组织化程度越来越高，制度保障和政策引导对基础研究产出的影响越来越大。必须深化基础研究体制机制改革，发挥好制度、政策的价值驱动和战略牵引作用。要稳步增加基础研究财政投入，通过税收优惠等多种方式激励企业加大投入，鼓励社会力量设立科学基金、科学捐赠等多元投入，提升国家自然科学基金及其联合基金资助效能，建立完善竞争性支持和稳定支持相结合的基础研究投入机制。要优化国家科技计划基础研究支持体系，完善基础研究项目组织、申报、评审和决策机制，实施差异化分类管理和国际国内同行评议，组织开展面向重大科学问题的协同攻关，鼓励自由探索式研究和非共识创新研究。要处理好新型举国体制与市场机制的关系，健全同基础研究长周期相匹配的科技评价激励、成果应用转化、科技人员薪酬等制度，长期稳定支持一批基础研究创新基地、优势团队和重点方向，打造原始创新策源地和基础研究先锋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习近平强调，要协同构建中国特色国家实验室体系，布局建设基础学科研究中心，超前部署新型科研信息化基础平台，形成强大的基础研究骨干网络。要科学规划布局前瞻引领型、战略导向型、应用支撑型重大科技基础设施，强化设施建设事中事后监管，完善全生命周期管理，全面提升开放共享水平和运行效率。要打好科技仪器设备、操作系统和基础软件国产化攻坚战，鼓励科研机构、高校同企业开展联合攻关，提升国产化替代水平和应用规模，争取早日实现用我国自主的研究平台、仪器设备来解决重大基础研究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习近平指出，加强基础研究，归根结底要靠高水平人才。必须下气力打造体系化、高层次基础研究人才培养平台，让更多基础研究人才竞相涌现。要加大各类人才计划对基础研究人才支持力度，培养使用战略科学家，支持青年科技人才挑大梁、担重任，不断壮大科技领军人才队伍和一流创新团队。要完善基础研究人才差异化评价和长周期支持机制，赋予科技领军人才更大的人财物支配权和技术路线选择权，构建符合基础研究规律和人才成长规律的评价体系。要加强科研学风作风建设，引导科技人员摒弃浮夸、祛除浮躁，坐住坐稳“冷板凳”。要坚持走基础研究人才自主培养之路，深入实施“中学生英才计划”、“强基计划”、“基础学科拔尖学生培养计划”，优化基础学科教育体系，发挥高校特别是“双一流”高校基础研究人才培养主力军作用，加强国家急需高层次人才培养，源源不断地造就规模宏大的基础研究后备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习近平强调，人类要破解共同发展难题，比以往任何时候都更需要国际合作和开放共享。要构筑国际基础研究合作平台，设立面向全球的科学研究基金，加大国家科技计划对外开放力度，围绕气候变化、能源安全、生物安全、外层空间利用等全球问题，拓展和深化中外联合科研。要前瞻谋划和深度参与全球科技治理，参加或发起设立国际科技组织，支持国内高校、科研院所、科技组织同国际对接。要努力增进国际科技界开放、信任、合作，以更多重大原始创新和关键核心技术突破为人类文明进步作出新的更大贡献，并有效维护我国的科技安全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习近平指出，我国几代科技工作者通过接续奋斗铸就的“两弹一星”精神、西迁精神、载人航天精神、科学家精神、探月精神、新时代北斗精神等，共同塑造了中国特色创新生态，成为支撑基础研究发展的不竭动力。要在全社会大力弘扬追求真理、勇攀高峰的科学精神，广泛宣传基础研究等科技领域涌现的先进典型和事迹，教育引导广大科技工作者传承老一辈科学家以身许国、心系人民的光荣传统，把论文写在祖国的大地上。要加强国家科普能力建设，深入实施全民科学素质提升行动，线上线下多渠道传播科学知识、展示科技成就，树立热爱科学、崇尚科学的社会风尚。要在教育“双减”中做好科学教育加法，激发青少年好奇心、想象力、探求欲，培育具备科学家潜质、愿意献身科学研究事业的青少年群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习近平最后强调，各级领导干部要学习科技知识、发扬科学精神，主动靠前为科技工作者排忧解难、松绑减负、加油鼓劲，把党中央关于科技创新的一系列战略部署落到实处。</w:t>
      </w:r>
    </w:p>
    <w:p/>
    <w:p/>
    <w:p/>
    <w:p/>
    <w:p/>
    <w:p/>
    <w:p/>
    <w:p/>
    <w:p/>
    <w:p/>
    <w:p/>
    <w:p/>
    <w:p/>
    <w:p/>
    <w:p/>
    <w:p/>
    <w:p/>
    <w:p/>
    <w:p/>
    <w:p/>
    <w:p/>
    <w:p/>
    <w:p/>
    <w:p/>
    <w:p/>
    <w:p/>
    <w:p/>
    <w:p/>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方正小标宋简体" w:hAnsi="方正小标宋简体" w:eastAsia="方正小标宋简体" w:cs="方正小标宋简体"/>
          <w:b/>
          <w:bCs/>
          <w:i w:val="0"/>
          <w:iCs w:val="0"/>
          <w:caps w:val="0"/>
          <w:color w:val="262626"/>
          <w:spacing w:val="0"/>
          <w:sz w:val="44"/>
          <w:szCs w:val="44"/>
          <w:lang w:val="en-US" w:eastAsia="zh-CN"/>
        </w:rPr>
      </w:pPr>
      <w:r>
        <w:rPr>
          <w:rStyle w:val="5"/>
          <w:rFonts w:hint="eastAsia" w:ascii="方正小标宋简体" w:hAnsi="方正小标宋简体" w:eastAsia="方正小标宋简体" w:cs="方正小标宋简体"/>
          <w:b w:val="0"/>
          <w:bCs w:val="0"/>
          <w:i w:val="0"/>
          <w:iCs w:val="0"/>
          <w:caps w:val="0"/>
          <w:color w:val="262626"/>
          <w:spacing w:val="0"/>
          <w:sz w:val="44"/>
          <w:szCs w:val="44"/>
          <w:lang w:val="en-US" w:eastAsia="zh-CN"/>
        </w:rPr>
        <w:t>习近平总书记在</w:t>
      </w:r>
      <w:r>
        <w:rPr>
          <w:rStyle w:val="5"/>
          <w:rFonts w:hint="eastAsia" w:ascii="方正小标宋简体" w:hAnsi="方正小标宋简体" w:eastAsia="方正小标宋简体" w:cs="方正小标宋简体"/>
          <w:b w:val="0"/>
          <w:bCs w:val="0"/>
          <w:i w:val="0"/>
          <w:iCs w:val="0"/>
          <w:caps w:val="0"/>
          <w:color w:val="262626"/>
          <w:spacing w:val="0"/>
          <w:sz w:val="44"/>
          <w:szCs w:val="44"/>
        </w:rPr>
        <w:t>中共中央民主协商会</w:t>
      </w:r>
      <w:r>
        <w:rPr>
          <w:rStyle w:val="5"/>
          <w:rFonts w:hint="eastAsia" w:ascii="方正小标宋简体" w:hAnsi="方正小标宋简体" w:eastAsia="方正小标宋简体" w:cs="方正小标宋简体"/>
          <w:b w:val="0"/>
          <w:bCs w:val="0"/>
          <w:i w:val="0"/>
          <w:iCs w:val="0"/>
          <w:caps w:val="0"/>
          <w:color w:val="262626"/>
          <w:spacing w:val="0"/>
          <w:sz w:val="44"/>
          <w:szCs w:val="44"/>
          <w:lang w:val="en-US" w:eastAsia="zh-CN"/>
        </w:rPr>
        <w:t>上的重要讲话精神</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新华社北京2月28日电 中共中央2月28日在中南海举行民主协商会，就党和国家机构改革方案、中共中央拟向十四届全国人大一次会议推荐的国家机构领导人员人选建议名单和拟向全国政协十四届一次会议推荐的全国政协领导人员人选建议名单，向各民主党派中央、全国工商联和无党派人士代表通报情况，听取意见。中共中央总书记、国家主席、中央军委主席习近平主持会议并发表重要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中共中央政治局常委李强、赵乐际、王沪宁、蔡奇、丁薛祥、李希出席会议。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习近平在讲话中指出，中共二十大对深化党和国家机构改革作出重要部署，在深化金融体制改革，完善党中央对科技工作统一领导的体制，优化政府职责体系和组织结构，完善党中央决策议事协调机构，优化机构编制资源配置，推进以党建引领基层治理，加强混合所有制企业、非公有制企业党建工作，理顺行业协会、学会、商会党建工作管理体制等方面提出明确要求。为落实中共二十大的部署，中共中央在深入研究论证、广泛征求意见的基础上，形成《党和国家机构改革方案（草案）》。中共二十届二中全会审议通过后，将把国家机构改革部分的内容按照法定程序提交十四届全国人大一次会议审议。总的看，这次党和国家机构改革突出重点行业和领域，针对性比较强，力度比较大，涉及面比较广，触及的利益比较深，着力解决一些事关重大、社会关注的难点问题，对经济社会发展将产生重要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习近平强调，十四届全国人大一次会议和全国政协十四届一次会议即将召开。选举产生新一届国家机构和全国政协领导人员，是这次全国两会的一项重要任务，也是关系全局的一件大事。中共中央对全国人大、全国政协换届人事安排工作高度重视，进行了研究部署，在一定范围内进行了酝酿、听取意见。在酝酿过程中，大家认为，新一届国家机构和全国政协领导人员人选的产生，要全面贯彻新时代中国特色社会主义思想，深刻领悟“两个确立”的决定性意义，增强“四个意识”、坚定“四个自信”、做到“两个维护”；要坚定不移走中国特色社会主义政治发展道路，坚持党的领导、人民当家作主、依法治国有机统一，加强全国人大、全国政协的工作，团结凝聚各方面力量；要坚持党管干部原则，坚持德才兼备、以德为先、五湖四海、任人唯贤，落实新时代好干部标准和忠诚干净担当要求，严把人选政治关、廉洁关、形象关。在充分听取意见基础上，中共中央政治局全面考虑人选条件、各方面结构要求和工作需要，提出了建议名单，并提请中共二十届二中全会审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习近平希望各民主党派、工商联和无党派人士深刻理解这次党和国家机构改革的重大意义，把思想和行动统一到改革方案上来，大力支持改革，确保大会各项任务顺利完成，把两会开成民主团结、凝心聚力、风清气正的大会。希望各民主党派中央、全国工商联和无党派人士认清形势、传递信心，团结带领广大成员和所联系群众把思想和行动统一到中共中央所作出的决策部署上来，积极建言献策，广泛凝聚共识，有针对性地做好解疑释惑和教育引导，为实现全年目标任务凝心聚力、团结奋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民革中央主席郑建邦、民盟中央主席丁仲礼、民建中央主席郝明金、民进中央主席蔡达峰、农工党中央主席何维、致公党中央主席蒋作君、九三学社中央主席武维华、台盟中央主席苏辉、全国工商联主席高云龙、无党派人士代表李卫等作了发言。他们认为，党和国家机构改革方案、新一届国家机构和全国政协领导人员人选建议名单，都是在广泛征求意见、充分酝酿协商的基础上形成的，体现了中共二十大精神，关系新时代新征程党和国家事业发展，表示坚决拥护，并就深化党和国家机构改革、支持加强民主党派自身建设等提出了意见和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王晨、石泰峰、李干杰、何立峰、张庆黎和陈希，中央有关部门负责同志出席会议。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出席会议的党外人士还有陈竺、万钢、陈晓光、辜胜阻、刘新成、邵鸿和何报翔、王光谦、秦博勇、朱永新、杨震、张恩迪、李钺锋、周忠和。</w:t>
      </w:r>
    </w:p>
    <w:p/>
    <w:p/>
    <w:p/>
    <w:p/>
    <w:p/>
    <w:p/>
    <w:p/>
    <w:p/>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i w:val="0"/>
          <w:iCs w:val="0"/>
          <w:caps w:val="0"/>
          <w:color w:val="262626"/>
          <w:spacing w:val="0"/>
          <w:sz w:val="44"/>
          <w:szCs w:val="44"/>
          <w:lang w:val="en-US" w:eastAsia="zh-CN"/>
        </w:rPr>
      </w:pPr>
      <w:r>
        <w:rPr>
          <w:rFonts w:hint="eastAsia" w:ascii="方正小标宋简体" w:hAnsi="方正小标宋简体" w:eastAsia="方正小标宋简体" w:cs="方正小标宋简体"/>
          <w:b/>
          <w:bCs/>
          <w:i w:val="0"/>
          <w:iCs w:val="0"/>
          <w:caps w:val="0"/>
          <w:color w:val="262626"/>
          <w:spacing w:val="0"/>
          <w:sz w:val="44"/>
          <w:szCs w:val="44"/>
        </w:rPr>
        <w:t>习近平</w:t>
      </w:r>
      <w:r>
        <w:rPr>
          <w:rFonts w:hint="eastAsia" w:ascii="方正小标宋简体" w:hAnsi="方正小标宋简体" w:eastAsia="方正小标宋简体" w:cs="方正小标宋简体"/>
          <w:b/>
          <w:bCs/>
          <w:i w:val="0"/>
          <w:iCs w:val="0"/>
          <w:caps w:val="0"/>
          <w:color w:val="262626"/>
          <w:spacing w:val="0"/>
          <w:sz w:val="44"/>
          <w:szCs w:val="44"/>
          <w:lang w:val="en-US" w:eastAsia="zh-CN"/>
        </w:rPr>
        <w:t>总书记</w:t>
      </w:r>
      <w:r>
        <w:rPr>
          <w:rFonts w:hint="eastAsia" w:ascii="方正小标宋简体" w:hAnsi="方正小标宋简体" w:eastAsia="方正小标宋简体" w:cs="方正小标宋简体"/>
          <w:b/>
          <w:bCs/>
          <w:i w:val="0"/>
          <w:iCs w:val="0"/>
          <w:caps w:val="0"/>
          <w:color w:val="262626"/>
          <w:spacing w:val="0"/>
          <w:sz w:val="44"/>
          <w:szCs w:val="44"/>
        </w:rPr>
        <w:t>在中央党校建校90周年庆祝大会暨2023年春季学期开学典礼上</w:t>
      </w:r>
      <w:r>
        <w:rPr>
          <w:rFonts w:hint="eastAsia" w:ascii="方正小标宋简体" w:hAnsi="方正小标宋简体" w:eastAsia="方正小标宋简体" w:cs="方正小标宋简体"/>
          <w:b/>
          <w:bCs/>
          <w:i w:val="0"/>
          <w:iCs w:val="0"/>
          <w:caps w:val="0"/>
          <w:color w:val="262626"/>
          <w:spacing w:val="0"/>
          <w:sz w:val="44"/>
          <w:szCs w:val="44"/>
          <w:lang w:val="en-US" w:eastAsia="zh-CN"/>
        </w:rPr>
        <w:t>重要讲话精神</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新华社北京3月1日电 中共中央党校3月1日举行建校90周年庆祝大会暨2023年春季学期开学典礼。中共中央总书记、国家主席、中央军委主席习近平出席并发表重要讲话。他强调，党校始终不变的初心就是为党育才、为党献策。各级党校要坚守这个初心，锐意进取、奋发有为，为全面建设社会主义现代化国家、全面推进中华民族伟大复兴作出新的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中共中央政治局常委蔡奇、丁薛祥出席。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上午10时，会议开始。全体起立，高唱国歌。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在热烈的掌声中，习近平发表重要讲话。他指出，围绕中心、服务大局，是党校事业必须始终坚持的政治站位，是践行党校初心的必然要求。必须始终坚持以党的旗帜为旗帜、以党的意志为意志、以党的使命为使命，自觉在党的新的伟大事业和党的建设新的伟大工程中精准定位，自觉为党和国家工作大局服务。必须坚持正确办学方向，始终坚持党校姓党，坚持党性原则，自觉服从服务于党的政治路线，严守党的政治纪律和政治规矩，坚持在党爱党、在党言党、在党忧党、在党为党，增强“四个意识”、坚定“四个自信”、做到“两个维护”，在思想上政治上行动上自觉同党中央保持高度一致。必须找准党校工作与党的中心任务的结合点、切入点、着力点，紧扣党之所需、发挥自身优势，做到党需要什么样的干部，党校就培养什么样的干部；党需要研究解决什么重大问题，党校就努力在那些方面建言献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习近平强调，为党育才，是党校的独特价值所在。党校是干部教育培训的主阵地，必须在培养造就堪当民族复兴重任的执政骨干队伍上积极作为，做好新时代的传道、授业、解惑工作，传好马克思主义真理之道，授好推动改革发展稳定之业，解好改造主观世界和客观世界所遇之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习近平指出，理论修养是领导干部综合素质的核心，理论上的成熟是政治上成熟的基础，政治上的坚定源于理论上的清醒。对领导干部来说，马克思主义这个看家本领掌握得越牢靠，政治站位就越高，政治判断力、政治领悟力、政治执行力就越强，观察时势、谋划发展、防范化解风险就越主动。党校要进一步加强马克思主义理论教育培训，重点抓好用马克思主义中国化时代化最新成果统一思想、统一意志、统一行动，坚持不懈用新时代中国特色社会主义思想凝心铸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习近平强调，党校是领导干部锤炼党性的“大熔炉”。各级党校要把党性教育作为教学的主要内容，深入开展理想信念、党的宗旨、“四史”、革命传统、中华民族传统美德、党风廉政等教育，把党章和党规党纪学习教育作为党性教育的重要内容，引导和推动领导干部不断提高思想觉悟、精神境界、道德修养，树立正确的权力观、政绩观、事业观，保持共产党人的政治本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习近平指出，履行好党和人民赋予的新时代职责使命，领导干部必须全面增强各方面本领，努力成为本职工作的行家里手。各级党校要紧紧围绕党中央重大决策部署，紧密结合国家重大战略需求，组织开展务实管用的专业化能力培训，重点提升领导干部推动高质量发展本领、服务群众本领、防范化解风险本领，同时加强斗争精神和斗争本领养成，着力增强防风险、攻难关、迎挑战、抗打压能力，不断提高专业化水平，更好胜任领导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习近平强调，党校作为党的思想理论战线的重要方面军，承担着为党献策的重要职责。要做好理论研究、对策研究这个探索规律、经世致用的大学问，在党的创新理论研究阐释、推进党的理论创新、为党和政府建言献策等方面推出高质量成果。这也是党校的独特价值所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习近平指出，党校是党的意识形态工作的重要前沿阵地，必须掌握在忠于党、忠于马克思主义的人手里。党校要宣传党的主张，有针对性地批驳各种歪理邪说，当好党的创新理论的积极宣讲者、马克思主义在意识形态领域指导地位的坚定维护者、用党的意识形态引导社会思潮的可靠排头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习近平强调，坚守党校初心，就必须始终坚持从严治校、质量立校，遵循最严格的政治标准、学术标准、教学标准、管理标准，发挥不正之风“净化器”、党性锻炼“大熔炉”、全面从严治党“风向标”的作用。要加强党校光荣传统和优良作风教育，加强政治纪律和政治规矩教育，引导党校教师潜心治学、虔诚问道、悉心育人。各级党校要敢抓敢管、严抓严管，让学员一进党校就感受到学习之风、朴素之风、清朗之风。要把质量立校作为办学治校的生命工程，坚持高标准办学。要抓好人才队伍这个关键，大力实施人才强校战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习近平最后强调，坚持党对党校工作的全面领导，是我们党办党校的根本经验，也是推动党校事业健康发展的根本保障。要坚持全党办党校，各级党委和政府、相关职能部门要以实际行动支持党校事业发展。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陈希在主持会议时表示，习近平总书记的重要讲话回顾总结了中央党校90年历史成就和光辉业绩，围绕坚守“为党育才、为党献策”的党校初心作了全面深刻阐述，是指引新时代党校事业发展的纲领性文献。各级党校要深入学习贯彻习近平总书记重要讲话精神，深刻领悟“两个确立”的决定性意义，增强“四个意识”、坚定“四个自信”、做到“两个维护”，在新征程上不断开创党校工作新局面，为全面建设社会主义现代化国家、全面推进中华民族伟大复兴贡献智慧和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会议在雄壮的《国际歌》声中结束。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李干杰、李书磊、刘金国出席。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中央有关部门负责同志，中央党校（国家行政学院）和中国浦东、井冈山、延安干部学院领导班子成员及教职工代表、在校学员，中央党校（国家行政学院）原校（院）领导、离退休老同志代表等参加会议。会议以电视电话会议形式召开，中国浦东、井冈山、延安干部学院设分会场。</w:t>
      </w:r>
    </w:p>
    <w:p/>
    <w:p/>
    <w:p/>
    <w:p>
      <w:pPr>
        <w:jc w:val="center"/>
        <w:rPr>
          <w:rStyle w:val="5"/>
          <w:rFonts w:hint="eastAsia" w:ascii="方正小标宋简体" w:hAnsi="方正小标宋简体" w:eastAsia="方正小标宋简体" w:cs="方正小标宋简体"/>
          <w:b w:val="0"/>
          <w:bCs w:val="0"/>
          <w:i w:val="0"/>
          <w:iCs w:val="0"/>
          <w:caps w:val="0"/>
          <w:color w:val="262626"/>
          <w:spacing w:val="0"/>
          <w:sz w:val="44"/>
          <w:szCs w:val="44"/>
        </w:rPr>
      </w:pPr>
      <w:r>
        <w:rPr>
          <w:rStyle w:val="5"/>
          <w:rFonts w:hint="eastAsia" w:ascii="方正小标宋简体" w:hAnsi="方正小标宋简体" w:eastAsia="方正小标宋简体" w:cs="方正小标宋简体"/>
          <w:b w:val="0"/>
          <w:bCs w:val="0"/>
          <w:i w:val="0"/>
          <w:iCs w:val="0"/>
          <w:caps w:val="0"/>
          <w:color w:val="262626"/>
          <w:spacing w:val="0"/>
          <w:sz w:val="44"/>
          <w:szCs w:val="44"/>
        </w:rPr>
        <w:t>当前经济工作的几个重大问题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楷体" w:hAnsi="楷体" w:eastAsia="楷体" w:cs="楷体"/>
          <w:b w:val="0"/>
          <w:bCs w:val="0"/>
          <w:i w:val="0"/>
          <w:iCs w:val="0"/>
          <w:caps w:val="0"/>
          <w:color w:val="262626"/>
          <w:spacing w:val="0"/>
          <w:sz w:val="32"/>
          <w:szCs w:val="32"/>
          <w:lang w:val="en-US" w:eastAsia="zh-CN"/>
        </w:rPr>
      </w:pPr>
      <w:r>
        <w:rPr>
          <w:rStyle w:val="5"/>
          <w:rFonts w:hint="eastAsia" w:ascii="楷体" w:hAnsi="楷体" w:eastAsia="楷体" w:cs="楷体"/>
          <w:b w:val="0"/>
          <w:bCs w:val="0"/>
          <w:i w:val="0"/>
          <w:iCs w:val="0"/>
          <w:caps w:val="0"/>
          <w:color w:val="262626"/>
          <w:spacing w:val="0"/>
          <w:sz w:val="32"/>
          <w:szCs w:val="32"/>
          <w:lang w:val="en-US" w:eastAsia="zh-CN"/>
        </w:rPr>
        <w:t>习近平</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明年经济工作千头万绪，需要从战略全局出发，抓主要矛盾，从改善社会心理预期、提振发展信心入手，抓住重大关键环节，纲举目张做好工作。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（一）着力扩大国内需求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总需求不足是当前经济运行面临的突出矛盾。必须大力实施扩大内需战略，采取更加有力的措施，使社会再生产实现良性循环。我国通过扩大内需有效应对了1998年亚洲金融危机、2008年国际金融危机、2020年以来新冠肺炎疫情冲击，积累了成功经验，要优化政策举措，充分发挥消费的基础作用和投资的关键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一是把恢复和扩大消费摆在优先位置。我国新型工业化、信息化、城镇化、农业现代化深入推进，消费日益成为拉动经济增长的基础性力量。要增强消费能力，改善消费条件，创新消费场景，使消费潜力充分释放出来。消费是收入的函数，要多渠道增加城乡居民收入，特别是要提高消费倾向高、但受疫情影响大的中低收入居民的消费能力。要合理增加消费信贷，支持住房改善、新能源汽车、养老服务、教育医疗文化体育服务等消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二是通过政府投资和政策激励有效带动全社会投资。当前，民间投资预期较弱，政府投资必须发挥好引导作用，这是应对经济周期性波动的有力工具。政府投资要在打基础、利长远、补短板、调结构上加大力度，加快实施“十四五”重大工程，加强交通、能源、水利、农业、信息等基础设施建设，加强区域间基础设施联通。要支持城市群和都市圈建设现代化基础设施体系，实施城市更新行动、乡村建设行动。要加大科技和产业投资，超前开展重大科技基础设施和关键核心技术研发能力建设。政策性金融要发挥逆周期调节作用，加大对符合国家发展规划和产业政策导向重大项目的融资支持力度，兼顾好经济效益和社会效益。要放宽民间投资市场准入，鼓励和吸引更多民间资本参与国家重大工程和补短板项目建设。要加强项目储备和前期工作，强化要素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要继续发挥出口对经济的支撑作用。要稳住对发达国家出口，扩大对新兴经济体出口，提升加工贸易水平，提高出口附加值，扩大服务贸易，发展数字贸易，巩固拓展新能源汽车等新产业出口优势，积极扩大先进技术、重要设备、能源资源等产品进口，发挥好中欧班列作用，加快建设贸易强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（二）加快建设现代化产业体系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我们要练好内功、站稳脚跟。我国有世界最完整的产业体系和潜力最大的内需市场，要切实提升产业链供应链韧性和安全水平，抓紧补短板、锻长板。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一是确保国民经济循环畅通。我国经济必须确保国家安全，确保基本民生，确保基础设施、基础产业总体正常运转。要大力提升粮食、能源资源安全保障能力，特别是要把粮食饭碗牢牢端在自己手上。要实施新一轮千亿斤粮食产能提升行动，向耕地和科技要产能，向国土资源要食物。要加强重要能源、矿产资源国内勘探开发和增储上产，统筹布局电力源网荷储，加快规划建设新型能源体系，支持企业“组团出海”，加快进口多元化。要提升国家战略物资储备保障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二是加快实现产业体系升级发展。要在重点领域提前布局，全面提升产业体系现代化水平，既巩固传统优势产业领先地位，又创造新的竞争优势。抓住全球产业结构和布局调整过程中孕育的新机遇，勇于开辟新领域、制胜新赛道。传统制造业是现代化产业体系的基底，要加快数字化转型，推广先进适用技术，着力提升高端化、智能化、绿色化水平。战略性新兴产业是引领未来发展的新支柱、新赛道。要加快新能源、人工智能、生物制造、绿色低碳、量子计算等前沿技术研发和应用推广，支持专精特新企业发展。要大力发展数字经济，提升常态化监管水平，支持平台企业在引领发展、创造就业、国际竞争中大显身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（三）切实落实“两个毫不动摇”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一段时间以来，社会上对我们是否还搞社会主义市场经济、是否坚持“两个毫不动摇”有一些不正确甚至错误的议论。我们必须亮明态度、决不含糊，始终坚持社会主义市场经济改革方向，坚持“两个毫不动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一是深化国资国企改革，提高国企核心竞争力。国企改革三年行动已见成效，要根据形势变化，以提高核心竞争力和增强核心功能为重点，谋划新一轮深化国有企业改革行动方案。我国经营性国有资产规模大，一些企业资产收益率不高、创新能力不足，同国有资本和国有企业做强做优做大、发挥国有经济战略支撑作用的要求不相适应。要坚持分类改革方向，处理好国企经济责任和社会责任关系，健全以管资本为主的国资管理体制，发挥国有资本投资运营公司作用，以市场化方式推进国企整合重组，打造一批创新型国有企业。要完善中国特色国有企业现代公司治理，真正按市场化机制运营，加快建设世界一流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二是优化民营企业发展环境，促进民营经济发展壮大。民营经济对经济社会发展、就业、财政税收、科技创新等具有重要作用。要从制度和法律上把对国企民企平等对待的要求落下来，从政策和舆论上鼓励支持民营经济和民营企业发展壮大。要依法保护民营企业产权和企业家权益。要全面梳理修订涉企法律法规政策，持续破除影响平等准入的壁垒。要完善公平竞争制度，反对地方保护和行政垄断，为民营企业开辟更多空间。要加强中小微企业管理服务，支持中小微企业和个体工商户发展。各级领导干部要为民营企业解难题、办实事，构建亲清政商关系。国企、民企、外企都要依法合规经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（四）更大力度吸引和利用外资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今年我国利用外资继续保持较快增长。纵观全球，发达国家和新兴经济体都把吸引和利用外资作为重大国策，招商引资国际竞争更加激烈。我们要推进高水平对外开放，依托我国超大规模市场优势，以国内大循环吸引全球资源要素，既要把优质存量外资留下来，还要把更多高质量外资吸引过来，提升贸易投资合作质量和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一是扩大市场准入。要合理缩减外资准入负面清单，加大现代服务业领域开放力度，发挥好自由贸易试验区、海南自由贸易港、各类开发区和保税区等开放平台的先行先试作用，已宣布的外资准入政策要抓紧落地见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二是全面优化营商环境。要落实好外资企业国民待遇，促进公平竞争，保障外资企业依法平等参与政府采购、招投标、标准制定，加大知识产权和外商投资合法权益的保护力度。要积极推动加入《全面与进步跨太平洋伙伴关系协定》（CPTPP）和《数字经济伙伴关系协定》（DEPA）等高标准经贸协议，并主动对照相关规则、规制、管理、标准，深化国内相关领域改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三是有针对性做好外资企业服务工作。要加强同外商沟通交流，为外商来华从事贸易投资洽谈提供最大程度的便利，同时也要推动经贸人员常态化走出去招商引资。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（五）有效防范化解重大经济金融风险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我们必须坚持标本兼治、远近结合，牢牢守住不发生系统性风险底线。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一是防范房地产业引发系统性风险。房地产对经济增长、就业、财税收入、居民财富、金融稳定都具有重大影响。要正确处理防范系统性风险和道德风险的关系，做好风险应对各项工作，确保房地产市场平稳发展。各地区和有关部门要扛起责任。要因城施策，着力改善预期，扩大有效需求，支持刚性和改善性住房需求，支持落实生育政策和人才政策，解决好新市民、青年人等住房问题，鼓励地方政府和金融机构加大保障性租赁住房供给，探索长租房市场建设。要坚持房子是用来住的、不是用来炒的定位，深入研判房地产市场供求关系和城镇化格局等重大趋势性、结构性变化，抓紧研究中长期治本之策，消除多年来“高负债、高杠杆、高周转”发展模式弊端，推动房地产业向新发展模式平稳过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二是防范化解金融风险。金融事关发展全局。要统筹好防范重大金融风险和道德风险，压实各方责任，及时加以处置，防止形成区域性、系统性金融风险。要加强党中央对金融工作集中统一领导，深化金融体制改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三是防范化解地方政府债务风险。要压实省级政府防范化解隐性债务主体责任，加大存量隐性债务处置力度，优化债务期限结构，降低利息负担，稳步推进地方政府隐性债务和法定债务合并监管，坚决遏制增量、化解存量。要禁止各种变相举债行为，防范地方国有企事业单位“平台化”。要加强对融资平台公司的综合治理，推动分类转型。要深化财税体制改革，完善财政转移支付体系，健全省以下财政体制，稳步推进地方税体系建设，夯实地方基本财力和自我发展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明年还有许多重要工作要做。要全面推进乡村振兴，稳定粮食生产，坚决防止出现规模性返贫，畅通城乡要素流动和循环，建设宜居宜业和美乡村。要围绕构建高水平社会主义市场经济体制、推进高水平对外开放，谋划新一轮全面深化改革。要筹备办好第三届“一带一路”国际合作高峰论坛，推动共建“一带一路”高质量发展。要深入实施区域重大战略和区域协调发展战略，促进优势互补、各展其长。要推动经济社会发展绿色转型，协同推进降碳、减污、扩绿、增长，创造条件加快能耗“双控”转向碳排放“双控”制度，持续深入打好蓝天、碧水、净土保卫战，建设美丽中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※这是习近平总书记2022年12月15日在中央经济工作会议上讲话的一部分。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方正小标宋简体" w:hAnsi="方正小标宋简体" w:eastAsia="方正小标宋简体" w:cs="方正小标宋简体"/>
          <w:b/>
          <w:bCs/>
          <w:i w:val="0"/>
          <w:iCs w:val="0"/>
          <w:caps w:val="0"/>
          <w:color w:val="262626"/>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方正小标宋简体" w:hAnsi="方正小标宋简体" w:eastAsia="方正小标宋简体" w:cs="方正小标宋简体"/>
          <w:b/>
          <w:bCs/>
          <w:i w:val="0"/>
          <w:iCs w:val="0"/>
          <w:caps w:val="0"/>
          <w:color w:val="262626"/>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方正小标宋简体" w:hAnsi="方正小标宋简体" w:eastAsia="方正小标宋简体" w:cs="方正小标宋简体"/>
          <w:b/>
          <w:bCs/>
          <w:i w:val="0"/>
          <w:iCs w:val="0"/>
          <w:caps w:val="0"/>
          <w:color w:val="262626"/>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方正小标宋简体" w:hAnsi="方正小标宋简体" w:eastAsia="方正小标宋简体" w:cs="方正小标宋简体"/>
          <w:b/>
          <w:bCs/>
          <w:i w:val="0"/>
          <w:iCs w:val="0"/>
          <w:caps w:val="0"/>
          <w:color w:val="262626"/>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方正小标宋简体" w:hAnsi="方正小标宋简体" w:eastAsia="方正小标宋简体" w:cs="方正小标宋简体"/>
          <w:b/>
          <w:bCs/>
          <w:i w:val="0"/>
          <w:iCs w:val="0"/>
          <w:caps w:val="0"/>
          <w:color w:val="262626"/>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方正小标宋简体" w:hAnsi="方正小标宋简体" w:eastAsia="方正小标宋简体" w:cs="方正小标宋简体"/>
          <w:b/>
          <w:bCs/>
          <w:i w:val="0"/>
          <w:iCs w:val="0"/>
          <w:caps w:val="0"/>
          <w:color w:val="262626"/>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方正小标宋简体" w:hAnsi="方正小标宋简体" w:eastAsia="方正小标宋简体" w:cs="方正小标宋简体"/>
          <w:b/>
          <w:bCs/>
          <w:i w:val="0"/>
          <w:iCs w:val="0"/>
          <w:caps w:val="0"/>
          <w:color w:val="262626"/>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方正小标宋简体" w:hAnsi="方正小标宋简体" w:eastAsia="方正小标宋简体" w:cs="方正小标宋简体"/>
          <w:b/>
          <w:bCs/>
          <w:i w:val="0"/>
          <w:iCs w:val="0"/>
          <w:caps w:val="0"/>
          <w:color w:val="262626"/>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方正小标宋简体" w:hAnsi="方正小标宋简体" w:eastAsia="方正小标宋简体" w:cs="方正小标宋简体"/>
          <w:b/>
          <w:bCs/>
          <w:i w:val="0"/>
          <w:iCs w:val="0"/>
          <w:caps w:val="0"/>
          <w:color w:val="262626"/>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方正小标宋简体" w:hAnsi="方正小标宋简体" w:eastAsia="方正小标宋简体" w:cs="方正小标宋简体"/>
          <w:b/>
          <w:bCs/>
          <w:i w:val="0"/>
          <w:iCs w:val="0"/>
          <w:caps w:val="0"/>
          <w:color w:val="262626"/>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方正小标宋简体" w:hAnsi="方正小标宋简体" w:eastAsia="方正小标宋简体" w:cs="方正小标宋简体"/>
          <w:b/>
          <w:bCs/>
          <w:i w:val="0"/>
          <w:iCs w:val="0"/>
          <w:caps w:val="0"/>
          <w:color w:val="262626"/>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方正小标宋简体" w:hAnsi="方正小标宋简体" w:eastAsia="方正小标宋简体" w:cs="方正小标宋简体"/>
          <w:b/>
          <w:bCs/>
          <w:i w:val="0"/>
          <w:iCs w:val="0"/>
          <w:caps w:val="0"/>
          <w:color w:val="262626"/>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方正小标宋简体" w:hAnsi="方正小标宋简体" w:eastAsia="方正小标宋简体" w:cs="方正小标宋简体"/>
          <w:b/>
          <w:bCs/>
          <w:i w:val="0"/>
          <w:iCs w:val="0"/>
          <w:caps w:val="0"/>
          <w:color w:val="262626"/>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方正小标宋简体" w:hAnsi="方正小标宋简体" w:eastAsia="方正小标宋简体" w:cs="方正小标宋简体"/>
          <w:b/>
          <w:bCs/>
          <w:i w:val="0"/>
          <w:iCs w:val="0"/>
          <w:caps w:val="0"/>
          <w:color w:val="262626"/>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方正小标宋简体" w:hAnsi="方正小标宋简体" w:eastAsia="方正小标宋简体" w:cs="方正小标宋简体"/>
          <w:b/>
          <w:bCs/>
          <w:i w:val="0"/>
          <w:iCs w:val="0"/>
          <w:caps w:val="0"/>
          <w:color w:val="262626"/>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方正小标宋简体" w:hAnsi="方正小标宋简体" w:eastAsia="方正小标宋简体" w:cs="方正小标宋简体"/>
          <w:b/>
          <w:bCs/>
          <w:i w:val="0"/>
          <w:iCs w:val="0"/>
          <w:caps w:val="0"/>
          <w:color w:val="262626"/>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Style w:val="5"/>
          <w:rFonts w:hint="eastAsia" w:ascii="方正小标宋简体" w:hAnsi="方正小标宋简体" w:eastAsia="方正小标宋简体" w:cs="方正小标宋简体"/>
          <w:b/>
          <w:bCs/>
          <w:i w:val="0"/>
          <w:iCs w:val="0"/>
          <w:caps w:val="0"/>
          <w:color w:val="262626"/>
          <w:spacing w:val="0"/>
          <w:sz w:val="44"/>
          <w:szCs w:val="44"/>
        </w:rPr>
      </w:pPr>
      <w:r>
        <w:rPr>
          <w:rStyle w:val="5"/>
          <w:rFonts w:hint="eastAsia" w:ascii="方正小标宋简体" w:hAnsi="方正小标宋简体" w:eastAsia="方正小标宋简体" w:cs="方正小标宋简体"/>
          <w:b/>
          <w:bCs/>
          <w:i w:val="0"/>
          <w:iCs w:val="0"/>
          <w:caps w:val="0"/>
          <w:color w:val="262626"/>
          <w:spacing w:val="0"/>
          <w:sz w:val="44"/>
          <w:szCs w:val="44"/>
        </w:rPr>
        <w:t>新时代党和人民奋进的必由之路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5"/>
          <w:rFonts w:hint="eastAsia" w:ascii="楷体" w:hAnsi="楷体" w:eastAsia="楷体" w:cs="楷体"/>
          <w:b w:val="0"/>
          <w:bCs w:val="0"/>
          <w:i w:val="0"/>
          <w:iCs w:val="0"/>
          <w:caps w:val="0"/>
          <w:color w:val="262626"/>
          <w:spacing w:val="0"/>
          <w:sz w:val="32"/>
          <w:szCs w:val="32"/>
          <w:lang w:val="en-US" w:eastAsia="zh-CN"/>
        </w:rPr>
      </w:pPr>
      <w:r>
        <w:rPr>
          <w:rStyle w:val="5"/>
          <w:rFonts w:hint="eastAsia" w:ascii="楷体" w:hAnsi="楷体" w:eastAsia="楷体" w:cs="楷体"/>
          <w:b w:val="0"/>
          <w:bCs w:val="0"/>
          <w:i w:val="0"/>
          <w:iCs w:val="0"/>
          <w:caps w:val="0"/>
          <w:color w:val="262626"/>
          <w:spacing w:val="0"/>
          <w:sz w:val="32"/>
          <w:szCs w:val="32"/>
          <w:lang w:val="en-US" w:eastAsia="zh-CN"/>
        </w:rPr>
        <w:t>习近平</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回顾新时代党和人民奋进历程，我们更加坚定了以下重要认识。一是坚持党的全面领导是坚持和发展中国特色社会主义的必由之路。只要坚定不移坚持党的全面领导、维护党中央权威和集中统一领导，我们就一定能够确保全党全国拥有团结奋斗的强大政治凝聚力、发展自信心，集聚起守正创新、共克时艰的强大力量，形成风雨来袭时全体人民最可靠的主心骨。二是中国特色社会主义是实现中华民族伟大复兴的必由之路。只要始终不渝走中国特色社会主义道路，我们就一定能够不断实现人民对美好生活的向往，不断推进全体人民共同富裕。三是团结奋斗是中国人民创造历史伟业的必由之路。只要在党的领导下全国各族人民团结一心、众志成城，敢于斗争、善于斗争，我们就一定能够战胜前进道路上的一切困难挑战，继续创造令人刮目相看的新的奇迹。四是贯彻新发展理念是新时代我国发展壮大的必由之路。只要完整、准确、全面贯彻新发展理念，加快构建新发展格局，推动高质量发展，加快实现科技自立自强，我们就一定能够不断提高我国发展的竞争力和持续力，在日趋激烈的国际竞争中把握主动、赢得未来。五是全面从严治党是党永葆生机活力、走好新的赶考之路的必由之路。办好中国的事情，关键在党、关键在全面从严治党。只要大力弘扬伟大建党精神，不忘初心使命，勇于自我革命，不断清除一切损害党的先进性和纯洁性的有害因素，不断清除一切侵蚀党的健康肌体的病原体，我们就一定能够确保党不变质、不变色、不变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r>
        <w:rPr>
          <w:rStyle w:val="5"/>
          <w:rFonts w:hint="eastAsia" w:ascii="仿宋" w:hAnsi="仿宋" w:eastAsia="仿宋" w:cs="仿宋"/>
          <w:b w:val="0"/>
          <w:bCs w:val="0"/>
          <w:i w:val="0"/>
          <w:iCs w:val="0"/>
          <w:caps w:val="0"/>
          <w:color w:val="262626"/>
          <w:spacing w:val="0"/>
          <w:sz w:val="32"/>
          <w:szCs w:val="32"/>
          <w:lang w:val="en-US" w:eastAsia="zh-CN"/>
        </w:rPr>
        <w:t>※这是习近平总书记2022年3月5日在参加十三届全国人大五次会议内蒙古代表团审议时的讲话要点。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Style w:val="5"/>
          <w:rFonts w:hint="eastAsia" w:ascii="仿宋" w:hAnsi="仿宋" w:eastAsia="仿宋" w:cs="仿宋"/>
          <w:b w:val="0"/>
          <w:bCs w:val="0"/>
          <w:i w:val="0"/>
          <w:iCs w:val="0"/>
          <w:caps w:val="0"/>
          <w:color w:val="262626"/>
          <w:spacing w:val="0"/>
          <w:sz w:val="32"/>
          <w:szCs w:val="32"/>
          <w:lang w:val="en-US" w:eastAsia="zh-CN"/>
        </w:rPr>
      </w:pPr>
    </w:p>
    <w:p/>
    <w:p/>
    <w:p/>
    <w:p/>
    <w:p/>
    <w:p/>
    <w:p/>
    <w:p/>
    <w:p/>
    <w:p/>
    <w:p/>
    <w:p/>
    <w:p/>
    <w:p/>
    <w:p/>
    <w:p/>
    <w:p/>
    <w:p/>
    <w:p/>
    <w:p/>
    <w:p/>
    <w:p/>
    <w:p/>
    <w:p/>
    <w:p/>
    <w:p/>
    <w:p/>
    <w:p/>
    <w:p/>
    <w:p/>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中国共产党第二十届中央委员会第二次全体会议公报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2023年2月28日中国共产党第二十届中央委员会第二次全体会议通过）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中国共产党第二十届中央委员会第二次全体会议，于2023年2月26日至28日在北京举行。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出席这次全会的有中央委员203人，候补中央委员170人。中央纪律检查委员会副书记和有关部门负责同志列席会议。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全会由中央政治局主持。中央委员会总书记习近平作了重要讲话。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全会听取和讨论了习近平受中央政治局委托作的工作报告，审议通过了中央政治局在广泛征求党内外意见、反复酝酿协商的基础上提出的拟向十四届全国人大一次会议推荐的国家机构领导人员人选建议名单和拟向全国政协十四届一次会议推荐的全国政协领导人员人选建议名单，决定将这两个建议名单分别向十四届全国人大一次会议主席团和全国政协十四届一次会议主席团推荐。审议通过了在广泛征求意见的基础上提出的《党和国家机构改革方案》。习近平就《党和国家机构改革方案（草案）》向全会作了说明。全会同意把《党和国家机构改革方案》的部分内容按照法定程序提交十四届全国人大一次会议审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全会充分肯定党的二十届一中全会以来中央政治局的工作。一致认为，面对严峻复杂的国际环境和艰巨繁重的国内改革发展稳定任务，中央政治局全面贯彻党的二十大和二十届一中全会精神，高举中国特色社会主义伟大旗帜，全面贯彻习近平新时代中国特色社会主义思想，坚持稳中求进工作总基调，更好统筹国内国际两个大局，更好统筹疫情防控和经济社会发展，更好统筹发展和安全，兴起学习宣传贯彻党的二十大精神热潮，隆重悼念江泽民同志，做好全国人大、全国政协换届准备工作，动态优化调整新冠疫情防控措施，着力推动经济稳步回升、促进高质量发展，扎实推进社会主义民主法治建设和宣传思想文化工作，切实保障和改善民生，坚决维护国家安全和社会稳定，开启中国特色大国外交新征程，进一步深化全面从严治党，各项工作迈出新的步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全会强调，开好十四届全国人大一次会议和全国政协十四届一次会议，对进一步动员全党全国各族人民为全面建设社会主义现代化国家、全面推进中华民族伟大复兴而团结奋斗，具有重大意义。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全会认为，党的十八大以来，以习近平同志为核心的党中央把深化党和国家机构改革作为推进国家治理体系和治理能力现代化的一项重要任务，按照坚持党的全面领导、坚持以人民为中心、坚持优化协同高效、坚持全面依法治国的原则，深化党和国家机构改革，党和国家机构职能实现系统性、整体性重构，为党和国家事业取得历史性成就、发生历史性变革提供了有力保障，也为继续深化党和国家机构改革积累了宝贵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全会指出，党的二十大对深化机构改革作出重要部署，对于全面建设社会主义现代化国家、全面推进中华民族伟大复兴意义重大而深远。必须以习近平新时代中国特色社会主义思想为指导，以加强党中央集中统一领导为统领，以推进国家治理体系和治理能力现代化为导向，坚持稳中求进工作总基调，适应统筹推进“五位一体”总体布局、协调推进“四个全面”战略布局的要求，适应构建新发展格局、推动高质量发展的需要，坚持问题导向，统筹党中央机构、全国人大机构、国务院机构、全国政协机构，统筹中央和地方，深化重点领域机构改革，推动党对社会主义现代化建设的领导在机构设置上更加科学、在职能配置上更加优化、在体制机制上更加完善、在运行管理上更加高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全会强调，各地区各部门要站在党和国家事业发展全局高度，充分认识党和国家机构改革的重要性和紧迫性，深刻领悟“两个确立”的决定性意义，增强“四个意识”、坚定“四个自信”、做到“两个维护”，自觉把思想和行动统一到党中央决策部署上来，坚决维护党中央决策部署的权威性和严肃性，坚定改革信心和决心，加强组织领导，不折不扣把机构改革任务落到实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全会认为，深入学习宣传贯彻党的二十大精神，是当前和今后一个时期全党的首要政治任务，要推动学习宣传贯彻往深里走、往实里走。要丰富载体、创新手段，以人民群众喜闻乐见的形式推动党的二十大精神进机关、进企事业单位、进城乡社区、进校园、进军营、进各类新经济组织和新社会组织、进网站，使党的二十大精神真正深入人心。领导干部要继续在全面学习、全面把握、全面落实上作表率，深刻认识新时代十年伟大变革的重大意义，熟练掌握习近平新时代中国特色社会主义思想的世界观、方法论和贯穿其中的立场观点方法，整体把握新时代新征程党和国家事业发展的目标任务、战略部署、重大举措，紧密结合本地区本部门具体实际制定好、实施好贯彻落实的具体方案、具体举措，切实把党的二十大精神落实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全会强调，当前，世界百年未有之大变局加速演进，世界进入新的动荡变革期，我国发展进入战略机遇和风险挑战并存、不确定难预料因素增多的时期，必须准备经受风高浪急甚至惊涛骇浪的重大考验。我国改革发展稳定依然面临不少深层次矛盾，需求收缩、供给冲击、预期转弱三重压力仍然较大，经济恢复的基础尚不牢固，各种超预期因素随时可能发生。全党同志必须坚定信心，保持战略清醒，发扬斗争精神，做到“三个更好统筹”，努力实现今年各项目标任务。要完整、准确、全面贯彻新发展理念，加快构建新发展格局，着力推动高质量发展。要认真贯彻执行党中央关于新阶段疫情防控的决策部署，落实好“乙类乙管”各项措施。要努力扩大内需，切实提升产业链供应链韧性和安全水平，进一步优化市场化法治化国际化营商环境，有效防范化解重大经济金融风险，守住不发生系统性风险的底线。要着力加强保障和改善民生各项工作，落实落细就业优先政策，保障好困难群众的基本生活，扎牢社会保障网，补齐医疗卫生特别是城乡基层医疗卫生公共服务的短板，完善生育支持政策体系。全面推进乡村振兴，巩固拓展脱贫攻坚成果，防止发生规模性返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全会指出，要坚定不移深化改革开放，紧紧围绕全面建设社会主义现代化国家的目标，推出一批战略性、创造性、引领性改革举措，加强改革系统集成、协同高效，在重要领域和关键环节取得新突破。要坚持和完善社会主义基本经济制度，完善中国特色现代企业制度，加强和完善现代金融监管，推动高水平对外开放，统筹谋划好各领域的改革。注重完善改革落实机制，推动改革举措落地见效，不断增强社会主义现代化建设的动力和活力，把我国制度优势更好转化为国家治理效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全会强调，要深入贯彻落实党的二十大对党的建设作出的战略部署，时刻保持解决大党独有难题的清醒和坚定，健全全面从严治党体系，以党的政治建设为统领，扎实推进党的各方面建设，推动新时代党的建设新的伟大工程向纵深发展。在全党深入开展学习贯彻习近平新时代中国特色社会主义思想主题教育，要科学谋划、精心组织，强化理论学习和运用，取得实实在在的成效。要抓好换届后的领导班子思想政治建设，严格执行民主集中制，营造风清气正的政治生态，形成团结协作、敢于担当、善作善成的生动局面。要坚持以严的基调强化正风肃纪，持续深化纠治“四风”，大兴调查研究之风，大力弘扬求真务实、真抓实干的作风，真正做出经得起历史和人民检验的实绩。要一体推进不敢腐、不能腐、不想腐，坚决打赢反腐败斗争攻坚战持久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全会号召，全党全国各族人民更加紧密地团结在以习近平同志为核心的党中央周围，高举中国特色社会主义伟大旗帜，弘扬伟大建党精神，牢记“三个务必”，自信自强、守正创新，锐意进取、顽强拼搏，扎实推进中国式现代化建设，为实现党的二十大确定的目标任务而共同奋斗。</w:t>
      </w:r>
    </w:p>
    <w:p/>
    <w:p/>
    <w:p/>
    <w:p/>
    <w:p/>
    <w:p/>
    <w:p/>
    <w:p/>
    <w:p/>
    <w:p/>
    <w:p/>
    <w:p/>
    <w:p/>
    <w:p/>
    <w:p/>
    <w:p/>
    <w:p/>
    <w:p/>
    <w:p/>
    <w:p/>
    <w:p/>
    <w:p/>
    <w:p/>
    <w:p/>
    <w:p/>
    <w:p/>
    <w:p/>
    <w:p/>
    <w:p/>
    <w:p/>
    <w:p/>
    <w:p/>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中共中央国务院关于做好二〇二三年全面推进乡村振兴重点工作的意见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75" w:afterAutospacing="0" w:line="390" w:lineRule="atLeast"/>
        <w:ind w:left="0" w:right="0" w:firstLine="0"/>
        <w:jc w:val="center"/>
        <w:rPr>
          <w:rFonts w:hint="eastAsia" w:ascii="楷体" w:hAnsi="楷体" w:eastAsia="楷体" w:cs="楷体"/>
          <w:b w:val="0"/>
          <w:bCs w:val="0"/>
          <w:i w:val="0"/>
          <w:iCs w:val="0"/>
          <w:caps w:val="0"/>
          <w:color w:val="000000" w:themeColor="text1"/>
          <w:spacing w:val="0"/>
          <w:sz w:val="32"/>
          <w:szCs w:val="32"/>
          <w14:textFill>
            <w14:solidFill>
              <w14:schemeClr w14:val="tx1"/>
            </w14:solidFill>
          </w14:textFill>
        </w:rPr>
      </w:pPr>
      <w:r>
        <w:rPr>
          <w:rFonts w:hint="eastAsia" w:ascii="楷体" w:hAnsi="楷体" w:eastAsia="楷体" w:cs="楷体"/>
          <w:b w:val="0"/>
          <w:bCs w:val="0"/>
          <w:i w:val="0"/>
          <w:iCs w:val="0"/>
          <w:caps w:val="0"/>
          <w:color w:val="000000" w:themeColor="text1"/>
          <w:spacing w:val="0"/>
          <w:sz w:val="32"/>
          <w:szCs w:val="32"/>
          <w14:textFill>
            <w14:solidFill>
              <w14:schemeClr w14:val="tx1"/>
            </w14:solidFill>
          </w14:textFill>
        </w:rPr>
        <w:t>（二〇二三年一月二日）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党的二十大擘画了以中国式现代化全面推进中华民族伟大复兴的宏伟蓝图。全面建设社会主义现代化国家，最艰巨最繁重的任务仍然在农村。世界百年未有之大变局加速演进，我国发展进入战略机遇和风险挑战并存、不确定难预料因素增多的时期，守好“三农”基本盘至关重要、不容有失。党中央认为，必须坚持不懈把解决好“三农”问题作为全党工作重中之重，举全党全社会之力全面推进乡村振兴，加快农业农村现代化。强国必先强农，农强方能国强。要立足国情农情，体现中国特色，建设供给保障强、科技装备强、经营体系强、产业韧性强、竞争能力强的农业强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做好2023年和今后一个时期“三农”工作，要坚持以习近平新时代中国特色社会主义思想为指导，全面贯彻落实党的二十大精神，深入贯彻落实习近平总书记关于“三农”工作的重要论述，坚持和加强党对“三农”工作的全面领导，坚持农业农村优先发展，坚持城乡融合发展，强化科技创新和制度创新，坚决守牢确保粮食安全、防止规模性返贫等底线，扎实推进乡村发展、乡村建设、乡村治理等重点工作，加快建设农业强国，建设宜居宜业和美乡村，为全面建设社会主义现代化国家开好局起好步打下坚实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一、抓紧抓好粮食和重要农产品稳产保供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全力抓好粮食生产。确保全国粮食产量保持在1.3万亿斤以上，各省（自治区、直辖市）都要稳住面积、主攻单产、力争多增产。全方位夯实粮食安全根基，强化藏粮于地、藏粮于技的物质基础，健全农民种粮挣钱得利、地方抓粮担责尽义的机制保障。实施新一轮千亿斤粮食产能提升行动。开展吨粮田创建。推动南方省份发展多熟制粮食生产，鼓励有条件的地方发展再生稻。支持开展小麦“一喷三防”。实施玉米单产提升工程。继续提高小麦最低收购价，合理确定稻谷最低收购价，稳定稻谷补贴，完善农资保供稳价应对机制。健全主产区利益补偿机制，增加产粮大县奖励资金规模。逐步扩大稻谷小麦玉米完全成本保险和种植收入保险实施范围。实施好优质粮食工程。鼓励发展粮食订单生产，实现优质优价。严防“割青毁粮”。严格省级党委和政府耕地保护和粮食安全责任制考核。推动出台粮食安全保障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加力扩种大豆油料。深入推进大豆和油料产能提升工程。扎实推进大豆玉米带状复合种植，支持东北、黄淮海地区开展粮豆轮作，稳步开发利用盐碱地种植大豆。完善玉米大豆生产者补贴，实施好大豆完全成本保险和种植收入保险试点。统筹油菜综合性扶持措施，推行稻油轮作，大力开发利用冬闲田种植油菜。支持木本油料发展，实施加快油茶产业发展三年行动，落实油茶扩种和低产低效林改造任务。深入实施饲用豆粕减量替代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发展现代设施农业。实施设施农业现代化提升行动。加快发展水稻集中育秧中心和蔬菜集约化育苗中心。加快粮食烘干、农产品产地冷藏、冷链物流设施建设。集中连片推进老旧蔬菜设施改造提升。推进畜禽规模化养殖场和水产养殖池塘改造升级。在保护生态和不增加用水总量前提下，探索科学利用戈壁、沙漠等发展设施农业。鼓励地方对设施农业建设给予信贷贴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构建多元化食物供给体系。树立大食物观，加快构建粮经饲统筹、农林牧渔结合、植物动物微生物并举的多元化食物供给体系，分领域制定实施方案。建设优质节水高产稳产饲草料生产基地，加快苜蓿等草产业发展。大力发展青贮饲料，加快推进秸秆养畜。发展林下种养。深入推进草原畜牧业转型升级，合理利用草地资源，推进划区轮牧。科学划定限养区，发展大水面生态渔业。建设现代海洋牧场，发展深水网箱、养殖工船等深远海养殖。培育壮大食用菌和藻类产业。加大食品安全、农产品质量安全监管力度，健全追溯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统筹做好粮食和重要农产品调控。加强粮食应急保障能力建设。强化储备和购销领域监管。落实生猪稳产保供省负总责，强化以能繁母猪为主的生猪产能调控。严格“菜篮子”市长负责制考核。完善棉花目标价格政策。继续实施糖料蔗良种良法技术推广补助政策。完善天然橡胶扶持政策。加强化肥等农资生产、储运调控。发挥农产品国际贸易作用，深入实施农产品进口多元化战略。深入开展粮食节约行动，推进全链条节约减损，健全常态化、长效化工作机制。提倡健康饮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二、加强农业基础设施建设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加强耕地保护和用途管控。严格耕地占补平衡管理，实行部门联合开展补充耕地验收评定和“市县审核、省级复核、社会监督”机制，确保补充的耕地数量相等、质量相当、产能不降。严格控制耕地转为其他农用地。探索建立耕地种植用途管控机制，明确利用优先序，加强动态监测，有序开展试点。加大撂荒耕地利用力度。做好第三次全国土壤普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加强高标准农田建设。完成高标准农田新建和改造提升年度任务，重点补上土壤改良、农田灌排设施等短板，统筹推进高效节水灌溉，健全长效管护机制。制定逐步把永久基本农田全部建成高标准农田的实施方案。加强黑土地保护和坡耕地综合治理。严厉打击盗挖黑土、电捕蚯蚓等破坏土壤行为。强化干旱半干旱耕地、红黄壤耕地产能提升技术攻关，持续推动由主要治理盐碱地适应作物向更多选育耐盐碱植物适应盐碱地转变，做好盐碱地等耕地后备资源综合开发利用试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加强水利基础设施建设。扎实推进重大水利工程建设，加快构建国家水网骨干网络。加快大中型灌区建设和现代化改造。实施一批中小型水库及引调水、抗旱备用水源等工程建设。加强田间地头渠系与灌区骨干工程连接等农田水利设施建设。支持重点区域开展地下水超采综合治理，推进黄河流域农业深度节水控水。在干旱半干旱地区发展高效节水旱作农业。强化蓄滞洪区建设管理、中小河流治理、山洪灾害防治，加快实施中小水库除险加固和小型水库安全监测。深入推进农业水价综合改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强化农业防灾减灾能力建设。研究开展新一轮农业气候资源普查和农业气候区划工作。优化完善农业气象观测设施站网布局，分区域、分灾种发布农业气象灾害信息。加强旱涝灾害防御体系建设和农业生产防灾救灾保障。健全基层动植物疫病虫害监测预警网络。抓好非洲猪瘟等重大动物疫病常态化防控和重点人兽共患病源头防控。提升重点区域森林草原火灾综合防控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三、强化农业科技和装备支撑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推动农业关键核心技术攻关。坚持产业需求导向，构建梯次分明、分工协作、适度竞争的农业科技创新体系，加快前沿技术突破。支持农业领域国家实验室、全国重点实验室、制造业创新中心等平台建设，加强农业基础性长期性观测实验站（点）建设。完善农业科技领域基础研究稳定支持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深入实施种业振兴行动。完成全国农业种质资源普查。构建开放协作、共享应用的种质资源精准鉴定评价机制。全面实施生物育种重大项目，扎实推进国家育种联合攻关和畜禽遗传改良计划，加快培育高产高油大豆、短生育期油菜、耐盐碱作物等新品种。加快玉米大豆生物育种产业化步伐，有序扩大试点范围，规范种植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加快先进农机研发推广。加紧研发大型智能农机装备、丘陵山区适用小型机械和园艺机械。支持北斗智能监测终端及辅助驾驶系统集成应用。完善农机购置与应用补贴政策，探索与作业量挂钩的补贴办法，地方要履行法定支出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三）推进农业绿色发展。加快农业投入品减量增效技术推广应用，推进水肥一体化，建立健全秸秆、农膜、农药包装废弃物、畜禽粪污等农业废弃物收集利用处理体系。推进农业绿色发展先行区和观测试验基地建设。健全耕地休耕轮作制度。加强农用地土壤镉等重金属污染源头防治。强化受污染耕地安全利用和风险管控。建立农业生态环境保护监测制度。出台生态保护补偿条例。严格执行休禁渔期制度，实施好长江十年禁渔，巩固退捕渔民安置保障成果。持续开展母亲河复苏行动，科学实施农村河湖综合整治。加强黄土高原淤地坝建设改造。加大草原保护修复力度。巩固退耕还林还草成果，落实相关补助政策。严厉打击非法引入外来物种行为，实施重大危害入侵物种防控攻坚行动，加强“异宠”交易与放生规范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四、巩固拓展脱贫攻坚成果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四）坚决守住不发生规模性返贫底线。压紧压实各级巩固拓展脱贫攻坚成果责任，确保不松劲、不跑偏。强化防止返贫动态监测。对有劳动能力、有意愿的监测户，落实开发式帮扶措施。健全分层分类的社会救助体系，做好兜底保障。巩固提升“三保障”和饮水安全保障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五）增强脱贫地区和脱贫群众内生发展动力。把增加脱贫群众收入作为根本要求，把促进脱贫县加快发展作为主攻方向，更加注重扶志扶智，聚焦产业就业，不断缩小收入差距、发展差距。中央财政衔接推进乡村振兴补助资金用于产业发展的比重力争提高到60%以上，重点支持补上技术、设施、营销等短板。鼓励脱贫地区有条件的农户发展庭院经济。深入开展多种形式的消费帮扶，持续推进消费帮扶示范城市和产地示范区创建，支持脱贫地区打造区域公用品牌。财政资金和帮扶资金支持的经营性帮扶项目要健全利益联结机制，带动农民增收。管好用好扶贫项目资产。深化东西部劳务协作，实施防止返贫就业攻坚行动，确保脱贫劳动力就业规模稳定在3000万人以上。持续运营好就业帮扶车间和其他产业帮扶项目。充分发挥乡村公益性岗位就业保障作用。深入开展“雨露计划+”就业促进行动。在国家乡村振兴重点帮扶县实施一批补短板促振兴重点项目，深入实施医疗、教育干部人才“组团式”帮扶，更好发挥驻村干部、科技特派员产业帮扶作用。深入开展巩固易地搬迁脱贫成果专项行动和搬迁群众就业帮扶专项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六）稳定完善帮扶政策。落实巩固拓展脱贫攻坚成果同乡村振兴有效衔接政策。开展国家乡村振兴重点帮扶县发展成效监测评价。保持脱贫地区信贷投放力度不减，扎实做好脱贫人口小额信贷工作。按照市场化原则加大对帮扶项目的金融支持。深化东西部协作，组织东部地区经济较发达县（市、区）与脱贫县开展携手促振兴行动，带动脱贫县更多承接和发展劳动密集型产业。持续做好中央单位定点帮扶，调整完善结对关系。深入推进“万企兴万村”行动。研究过渡期后农村低收入人口和欠发达地区常态化帮扶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五、推动乡村产业高质量发展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七）做大做强农产品加工流通业。实施农产品加工业提升行动，支持家庭农场、农民合作社和中小微企业等发展农产品产地初加工，引导大型农业企业发展农产品精深加工。引导农产品加工企业向产地下沉、向园区集中，在粮食和重要农产品主产区统筹布局建设农产品加工产业园。完善农产品流通骨干网络，改造提升产地、集散地、销地批发市场，布局建设一批城郊大仓基地。支持建设产地冷链集配中心。统筹疫情防控和农产品市场供应，确保农产品物流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八）加快发展现代乡村服务业。全面推进县域商业体系建设。加快完善县乡村电子商务和快递物流配送体系，建设县域集采集配中心，推动农村客货邮融合发展，大力发展共同配送、即时零售等新模式，推动冷链物流服务网络向乡村下沉。发展乡村餐饮购物、文化体育、旅游休闲、养老托幼、信息中介等生活服务。鼓励有条件的地区开展新能源汽车和绿色智能家电下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九）培育乡村新产业新业态。继续支持创建农业产业强镇、现代农业产业园、优势特色产业集群。支持国家农村产业融合发展示范园建设。深入推进农业现代化示范区建设。实施文化产业赋能乡村振兴计划。实施乡村休闲旅游精品工程，推动乡村民宿提质升级。深入实施“数商兴农”和“互联网+”农产品出村进城工程，鼓励发展农产品电商直采、定制生产等模式，建设农副产品直播电商基地。提升净菜、中央厨房等产业标准化和规范化水平。培育发展预制菜产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培育壮大县域富民产业。完善县乡村产业空间布局，提升县城产业承载和配套服务功能，增强重点镇集聚功能。实施“一县一业”强县富民工程。引导劳动密集型产业向中西部地区、向县域梯度转移，支持大中城市在周边县域布局关联产业和配套企业。支持国家级高新区、经开区、农高区托管联办县域产业园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六、拓宽农民增收致富渠道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一）促进农民就业增收。强化各项稳岗纾困政策落实，加大对中小微企业稳岗倾斜力度，稳定农民工就业。促进农民工职业技能提升。完善农民工工资支付监测预警机制。维护好超龄农民工就业权益。加快完善灵活就业人员权益保障制度。加强返乡入乡创业园、农村创业孵化实训基地等建设。在政府投资重点工程和农业农村基础设施建设项目中推广以工代赈，适当提高劳务报酬发放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二）促进农业经营增效。深入开展新型农业经营主体提升行动，支持家庭农场组建农民合作社、合作社根据发展需要办企业，带动小农户合作经营、共同增收。实施农业社会化服务促进行动，大力发展代耕代种、代管代收、全程托管等社会化服务，鼓励区域性综合服务平台建设，促进农业节本增效、提质增效、营销增效。引导土地经营权有序流转，发展农业适度规模经营。总结地方“小田并大田”等经验，探索在农民自愿前提下，结合农田建设、土地整治逐步解决细碎化问题。完善社会资本投资农业农村指引，加强资本下乡引入、使用、退出的全过程监管。健全社会资本通过流转取得土地经营权的资格审查、项目审核和风险防范制度，切实保障农民利益。坚持为农服务和政事分开、社企分开，持续深化供销合作社综合改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三）赋予农民更加充分的财产权益。深化农村土地制度改革，扎实搞好确权，稳步推进赋权，有序实现活权，让农民更多分享改革红利。研究制定第二轮土地承包到期后再延长30年试点工作指导意见。稳慎推进农村宅基地制度改革试点，切实摸清底数，加快房地一体宅基地确权登记颁证，加强规范管理，妥善化解历史遗留问题，探索宅基地“三权分置”有效实现形式。深化农村集体经营性建设用地入市试点，探索建立兼顾国家、农村集体经济组织和农民利益的土地增值收益有效调节机制。保障进城落户农民合法土地权益，鼓励依法自愿有偿转让。巩固提升农村集体产权制度改革成果，构建产权关系明晰、治理架构科学、经营方式稳健、收益分配合理的运行机制，探索资源发包、物业出租、居间服务、资产参股等多样化途径发展新型农村集体经济。健全农村集体资产监管体系。保障妇女在农村集体经济组织中的合法权益。继续深化集体林权制度改革。深入推进农村综合改革试点示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七、扎实推进宜居宜业和美乡村建设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四）加强村庄规划建设。坚持县域统筹，支持有条件有需求的村庄分区分类编制村庄规划，合理确定村庄布局和建设边界。将村庄规划纳入村级议事协商目录。规范优化乡村地区行政区划设置，严禁违背农民意愿撤并村庄、搞大社区。推进以乡镇为单元的全域土地综合整治。积极盘活存量集体建设用地，优先保障农民居住、乡村基础设施、公共服务空间和产业用地需求，出台乡村振兴用地政策指南。编制村容村貌提升导则，立足乡土特征、地域特点和民族特色提升村庄风貌，防止大拆大建、盲目建牌楼亭廊“堆盆景”。实施传统村落集中连片保护利用示范，建立完善传统村落调查认定、撤并前置审查、灾毁防范等制度。制定农村基本具备现代生活条件建设指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五）扎实推进农村人居环境整治提升。加大村庄公共空间整治力度，持续开展村庄清洁行动。巩固农村户厕问题摸排整改成果，引导农民开展户内改厕。加强农村公厕建设维护。以人口集中村镇和水源保护区周边村庄为重点，分类梯次推进农村生活污水治理。推动农村生活垃圾源头分类减量，及时清运处置。推进厕所粪污、易腐烂垃圾、有机废弃物就近就地资源化利用。持续开展爱国卫生运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六）持续加强乡村基础设施建设。加强农村公路养护和安全管理，推动与沿线配套设施、产业园区、旅游景区、乡村旅游重点村一体化建设。推进农村规模化供水工程建设和小型供水工程标准化改造，开展水质提升专项行动。推进农村电网巩固提升，发展农村可再生能源。支持农村危房改造和抗震改造，基本完成农房安全隐患排查整治，建立全过程监管制度。开展现代宜居农房建设示范。深入实施数字乡村发展行动，推动数字化应用场景研发推广。加快农业农村大数据应用，推进智慧农业发展。落实村庄公共基础设施管护责任。加强农村应急管理基础能力建设，深入开展乡村交通、消防、经营性自建房等重点领域风险隐患治理攻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七）提升基本公共服务能力。推动基本公共服务资源下沉，着力加强薄弱环节。推进县域内义务教育优质均衡发展，提升农村学校办学水平。落实乡村教师生活补助政策。推进医疗卫生资源县域统筹，加强乡村两级医疗卫生、医疗保障服务能力建设。统筹解决乡村医生薪酬分配和待遇保障问题，推进乡村医生队伍专业化规范化。提高农村传染病防控和应急处置能力。做好农村新冠疫情防控工作，层层压实责任，加强农村老幼病残孕等重点人群医疗保障，最大程度维护好农村居民身体健康和正常生产生活秩序。优化低保审核确认流程，确保符合条件的困难群众“应保尽保”。深化农村社会工作服务。加快乡镇区域养老服务中心建设，推广日间照料、互助养老、探访关爱、老年食堂等养老服务。实施农村妇女素质提升计划，加强农村未成年人保护工作，健全农村残疾人社会保障制度和关爱服务体系，关心关爱精神障碍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八、健全党组织领导的乡村治理体系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八）强化农村基层党组织政治功能和组织功能。突出大抓基层的鲜明导向，强化县级党委抓乡促村责任，深入推进抓党建促乡村振兴。全面培训提高乡镇、村班子领导乡村振兴能力。派强用好驻村第一书记和工作队，强化派出单位联村帮扶。开展乡村振兴领域腐败和作风问题整治。持续开展市县巡察，推动基层纪检监察组织和村务监督委员会有效衔接，强化对村干部全方位管理和经常性监督。对农村党员分期分批开展集中培训。通过设岗定责等方式，发挥农村党员先锋模范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九）提升乡村治理效能。坚持以党建引领乡村治理，强化县乡村三级治理体系功能，压实县级责任，推动乡镇扩权赋能，夯实村级基础。全面落实县级领导班子成员包乡走村、乡镇领导班子成员包村联户、村干部经常入户走访制度。健全党组织领导的村民自治机制，全面落实“四议两公开”制度。加强乡村法治教育和法律服务，深入开展“民主法治示范村（社区）”创建。坚持和发展新时代“枫桥经验”，完善社会矛盾纠纷多元预防调处化解机制。完善网格化管理、精细化服务、信息化支撑的基层治理平台。推进农村扫黑除恶常态化。开展打击整治农村赌博违法犯罪专项行动。依法严厉打击侵害农村妇女儿童权利的违法犯罪行为。完善推广积分制、清单制、数字化、接诉即办等务实管用的治理方式。深化乡村治理体系建设试点，组织开展全国乡村治理示范村镇创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十）加强农村精神文明建设。深入开展社会主义核心价值观宣传教育，继续在乡村开展听党话、感党恩、跟党走宣传教育活动。深化农村群众性精神文明创建，拓展新时代文明实践中心、县级融媒体中心等建设，支持乡村自办群众性文化活动。注重家庭家教家风建设。深入实施农耕文化传承保护工程，加强重要农业文化遗产保护利用。办好中国农民丰收节。推动各地因地制宜制定移风易俗规范，强化村规民约约束作用，党员、干部带头示范，扎实开展高价彩礼、大操大办等重点领域突出问题专项治理。推进农村丧葬习俗改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九、强化政策保障和体制机制创新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十一）健全乡村振兴多元投入机制。坚持把农业农村作为一般公共预算优先保障领域，压实地方政府投入责任。稳步提高土地出让收益用于农业农村比例。将符合条件的乡村振兴项目纳入地方政府债券支持范围。支持以市场化方式设立乡村振兴基金。健全政府投资与金融、社会投入联动机制，鼓励将符合条件的项目打捆打包按规定由市场主体实施，撬动金融和社会资本按市场化原则更多投向农业农村。用好再贷款再贴现、差别化存款准备金、差异化金融监管和考核评估等政策，推动金融机构增加乡村振兴相关领域贷款投放，重点保障粮食安全信贷资金需求。引导信贷担保业务向农业农村领域倾斜，发挥全国农业信贷担保体系作用。加强农业信用信息共享。发挥多层次资本市场支农作用，优化“保险+期货”。加快农村信用社改革化险，推动村镇银行结构性重组。鼓励发展渔业保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十二）加强乡村人才队伍建设。实施乡村振兴人才支持计划，组织引导教育、卫生、科技、文化、社会工作、精神文明建设等领域人才到基层一线服务，支持培养本土急需紧缺人才。实施高素质农民培育计划，开展农村创业带头人培育行动，提高培训实效。大力发展面向乡村振兴的职业教育，深化产教融合和校企合作。完善城市专业技术人才定期服务乡村激励机制，对长期服务乡村的在职务晋升、职称评定方面予以适当倾斜。引导城市专业技术人员入乡兼职兼薪和离岗创业。允许符合一定条件的返乡回乡下乡就业创业人员在原籍地或就业创业地落户。继续实施农村订单定向医学生免费培养项目、教师“优师计划”、“特岗计划”、“国培计划”，实施“大学生乡村医生”专项计划。实施乡村振兴巾帼行动、青年人才开发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十三）推进县域城乡融合发展。健全城乡融合发展体制机制和政策体系，畅通城乡要素流动。统筹县域城乡规划建设，推动县城城镇化补短板强弱项，加强中心镇市政、服务设施建设。深入推进县域农民工市民化，建立健全基本公共服务同常住人口挂钩、由常住地供给机制。做好农民工金融服务工作。梯度配置县乡村公共资源，发展城乡学校共同体、紧密型医疗卫生共同体、养老服务联合体，推动县域供电、供气、电信、邮政等普遍服务类设施城乡统筹建设和管护，有条件的地区推动市政管网、乡村微管网等往户延伸。扎实开展乡村振兴示范创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办好农村的事，实现乡村振兴，关键在党。各级党委和政府要认真学习宣传贯彻党的二十大精神，学深悟透习近平总书记关于“三农”工作的重要论述，把“三农”工作摆在突出位置抓紧抓好，不断提高“三农”工作水平。加强工作作风建设，党员干部特别是领导干部要树牢群众观点，贯彻群众路线，多到基层、多接地气，大兴调查研究之风。发挥农民主体作用，调动农民参与乡村振兴的积极性、主动性、创造性。强化系统观念，统筹解决好“三农”工作中两难、多难问题，把握好工作时度效。深化纠治乡村振兴中的各类形式主义、官僚主义等问题，切实减轻基层迎评送检、填表报数、过度留痕等负担，推动基层把主要精力放在谋发展、抓治理和为农民群众办实事上。全面落实乡村振兴责任制，坚持五级书记抓，统筹开展乡村振兴战略实绩考核、巩固拓展脱贫攻坚成果同乡村振兴有效衔接考核评估，将抓党建促乡村振兴情况作为市县乡党委书记抓基层党建述职评议考核的重要内容。加强乡村振兴统计监测。制定加快建设农业强国规划，做好整体谋划和系统安排，同现有规划相衔接，分阶段扎实稳步推进。</w:t>
      </w:r>
    </w:p>
    <w:p>
      <w:pPr>
        <w:rPr>
          <w:rFonts w:hint="eastAsia" w:ascii="仿宋" w:hAnsi="仿宋" w:eastAsia="仿宋" w:cs="仿宋"/>
          <w:sz w:val="32"/>
          <w:szCs w:val="32"/>
        </w:rPr>
      </w:pPr>
      <w:r>
        <w:rPr>
          <w:rFonts w:hint="eastAsia" w:ascii="仿宋" w:hAnsi="仿宋" w:eastAsia="仿宋" w:cs="仿宋"/>
          <w:sz w:val="32"/>
          <w:szCs w:val="32"/>
        </w:rPr>
        <w:t>让我们紧密团结在以习近平同志为核心的党中央周围，坚定信心、踔厉奋发、埋头苦干，全面推进乡村振兴，加快建设农业强国，为全面建设社会主义现代化国家、全面推进中华民族伟大复兴作出新的贡献。（新华社北京2月13日电）</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i w:val="0"/>
          <w:iCs w:val="0"/>
          <w:caps w:val="0"/>
          <w:color w:val="262626"/>
          <w:spacing w:val="0"/>
          <w:sz w:val="44"/>
          <w:szCs w:val="44"/>
        </w:rPr>
      </w:pPr>
      <w:r>
        <w:rPr>
          <w:rFonts w:hint="eastAsia" w:ascii="方正小标宋简体" w:hAnsi="方正小标宋简体" w:eastAsia="方正小标宋简体" w:cs="方正小标宋简体"/>
          <w:b/>
          <w:bCs/>
          <w:i w:val="0"/>
          <w:iCs w:val="0"/>
          <w:caps w:val="0"/>
          <w:color w:val="262626"/>
          <w:spacing w:val="0"/>
          <w:sz w:val="44"/>
          <w:szCs w:val="44"/>
        </w:rPr>
        <w:t>中共中央办公厅国务院办公厅印发《关于进一步深化改革促进乡村医疗卫生体系健康发展的意见》</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i w:val="0"/>
          <w:iCs w:val="0"/>
          <w:caps w:val="0"/>
          <w:color w:val="262626"/>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新华社北京2月23日电 近日，中共中央办公厅、国务院办公厅印发了《关于进一步深化改革促进乡村医疗卫生体系健康发展的意见》，并发出通知，要求各地区各部门结合实际认真贯彻落实。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《关于进一步深化改革促进乡村医疗卫生体系健康发展的意见》全文如下。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完善乡村医疗卫生体系，是全面推进健康中国建设的迫切要求，也是全面推进乡村振兴的应有之义。为进一步深化改革，促进乡村医疗卫生体系健康发展，现提出如下意见。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i w:val="0"/>
          <w:iCs w:val="0"/>
          <w:caps w:val="0"/>
          <w:color w:val="262626"/>
          <w:spacing w:val="0"/>
          <w:sz w:val="32"/>
          <w:szCs w:val="32"/>
        </w:rPr>
      </w:pPr>
      <w:r>
        <w:rPr>
          <w:rFonts w:hint="eastAsia" w:ascii="黑体" w:hAnsi="黑体" w:eastAsia="黑体" w:cs="黑体"/>
          <w:b w:val="0"/>
          <w:bCs w:val="0"/>
          <w:i w:val="0"/>
          <w:iCs w:val="0"/>
          <w:caps w:val="0"/>
          <w:color w:val="262626"/>
          <w:spacing w:val="0"/>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一）指导思想。坚持以习近平新时代中国特色社会主义思想为指导，全面贯彻党的二十大精神，落实新时代党的卫生与健康工作方针，把乡村医疗卫生工作摆在乡村振兴的重要位置，以基层为重点，以体制机制改革为驱动，加快县域优质医疗卫生资源扩容和均衡布局，推动重心下移、资源下沉，健全适应乡村特点、优质高效的乡村医疗卫生体系，让广大农民群众能够就近获得更加公平可及、系统连续的医疗卫生服务，为维护人民健康提供有力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i w:val="0"/>
          <w:iCs w:val="0"/>
          <w:caps w:val="0"/>
          <w:color w:val="262626"/>
          <w:spacing w:val="0"/>
          <w:sz w:val="32"/>
          <w:szCs w:val="32"/>
        </w:rPr>
      </w:pPr>
      <w:r>
        <w:rPr>
          <w:rFonts w:hint="eastAsia" w:ascii="黑体" w:hAnsi="黑体" w:eastAsia="黑体" w:cs="黑体"/>
          <w:b w:val="0"/>
          <w:bCs w:val="0"/>
          <w:i w:val="0"/>
          <w:iCs w:val="0"/>
          <w:caps w:val="0"/>
          <w:color w:val="262626"/>
          <w:spacing w:val="0"/>
          <w:sz w:val="32"/>
          <w:szCs w:val="32"/>
        </w:rPr>
        <w:t>（二）工作原则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坚持和加强党对乡村医疗卫生工作的全面领导。把保障人民健康放在优先发展的战略位置，坚持乡村基本医疗卫生服务公益属性，发挥党委领导和政府主导作用，压实地方特别是市县两级党委和政府主体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坚持强化医疗卫生资源县域统筹。按照因地制宜、先立后破的要求，加强县域内资源整合和优化配置，改善基层基础设施条件，推进县域医共体建设，提高乡村医疗卫生体系综合服务、应急处置和疫情防控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坚持把人才队伍建设摆在重要位置。发展壮大医疗卫生队伍，把工作重点放在农村和社区，尊重人才价值和成长规律，立足在岗乡村医生现状，加强适宜人才培养和引进，推动乡村医生向执业（助理）医师转化，打造一支专业化、规范化乡村医生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坚持进一步深化体制机制改革。推进医疗、医保、医药、医教改革协同联动，创新完善乡村医疗卫生管理体制和运行机制，切实落实乡村医生多渠道补偿政策，统筹解决好乡村医生收入和待遇保障问题，健全多劳多得、优绩优酬的激励制度，防止给农民群众增加不应有的负担，保持医保基金平稳运行，激发改革内生动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三）目标任务。到2025年，乡村医疗卫生体系改革发展取得明显进展。乡村医疗卫生机构功能布局更加均衡合理，基础设施条件明显改善，智能化、数字化应用逐步普及，中医药特色优势进一步发挥，防病治病和健康管理能力显著提升，乡村重大疫情和突发公共卫生事件应对处置能力不断增强。乡村医疗卫生人才队伍发展壮大，人员素质和结构明显优化，待遇水平得到提高，养老等社会保障问题有效解决。乡村医疗卫生体系运行机制进一步完善，投入机制基本健全，基层首诊、双向转诊、急慢分治、上下联动的分级诊疗格局初步形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二、强化县域内医疗卫生资源统筹和布局优化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四）优化乡村医疗卫生机构布局。根据乡村形态变化和人口迁徙流动情况，因地制宜合理配置乡村两级医疗卫生资源，宜乡则乡、宜村则村，提升乡村医疗卫生机构单体规模和服务辐射能力，从注重机构全覆盖转向更加注重服务全覆盖。重点支持建设一批能力较强、具有一定辐射和带动作用的中心乡镇卫生院。常住人口较多、区域面积较大、县城不在县域中心、县级医院服务覆盖能力不足的县，可以在县城之外选建1至2个中心乡镇卫生院，使其基本达到县级医院服务水平。依托村党群服务中心建好用好村卫生室，增强卫生健康服务功能。鼓励服务半径小、交通便利地区相邻行政村合建卫生室。对于临近乡镇卫生院、人口较少等不适宜单设卫生室的行政村，可以通过乡镇卫生院定期巡诊、派驻以及邻（联）村延伸服务等方式，保障基本医疗卫生服务供给。加强边远地区、民族地区以及山区（高原）、海岛、牧区、库区等特殊地区村卫生室建设。推进乡村医疗卫生机构一体化管理，有条件的地方可以逐步将符合条件的公办村卫生室转为乡镇卫生院延伸举办的村级医疗服务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五）强化和拓展县域医疗卫生体系服务功能。健全以县级医院为龙头、乡镇卫生院为枢纽、村卫生室为基础的乡村医疗卫生服务体系，推进县域内医疗卫生服务一体化。提高县级医院常见病、多发病、慢性病诊疗以及危急重症患者抢救和疑难复杂疾病向上转诊服务能力。支持县级医院设施和服务能力建设，力争常住人口超过5万人或服务半径大的县（市、旗）至少有1所县级医院（包含中医医院）达到二级甲等医院医疗服务能力。全面提升乡镇卫生院防病治病和健康管理能力，鼓励拓展康复医疗、医养结合、安宁疗护等服务功能。完善并提高乡镇卫生院建设和装备标准，健全急诊急救和巡诊服务体系，提升外科服务能力，使其可以按照相关诊疗规范开展常规手术。加强村卫生室能力建设，强化其基本医疗服务功能，允许具备条件的村卫生室拓展符合其功能定位的医疗服务。可以采取县域内医疗卫生机构整体参加医疗责任保险等方式，健全村卫生室医疗风险分担机制。坚持中西医并重，促进中医药传承创新发展，扩大乡村医疗卫生机构中医药服务供给。鼓励社会力量办诊所、门诊部、民营医院等，为农民群众提供多元化医疗服务，并参与承接政府购买公共卫生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六）加强乡村医疗卫生体系疾病预防控制能力建设。创新医防协同、医防融合机制，健全乡村公共卫生体系。制定完善乡村医疗卫生机构公共卫生责任清单。加强县级医院、乡镇卫生院公共卫生相关科室建设。在有条件的乡镇中心卫生院建立标准化的发热门诊，配备负压救护车，一般乡镇卫生院建立标准化的发热诊室（哨点）。强化村卫生室基本公共卫生服务功能，严格落实传染病疫情报告责任，提高风险隐患早期识别能力，筑牢农村疾病预防控制网底。加强县域传染病防控救治体系和应急处置能力建设。推进县级疾病预防控制中心标准化建设。加强医疗机构与疾病预防控制机构医防协同配合，逐步建立疾病预防控制监督员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七）加快推进县域内医疗卫生服务信息化。完善区域全民健康信息标准化体系，推进人口信息、电子病历、电子健康档案和公共卫生信息互联互通共享，到2025年统筹建成县域卫生健康综合信息平台。大力推进“互联网+医疗健康”，构建乡村远程医疗服务体系，推广远程会诊、预约转诊、互联网复诊、远程检查，加快推动人工智能辅助诊断在乡村医疗卫生机构的配置应用。提升家庭医生签约和乡村医疗卫生服务数字化、智能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i w:val="0"/>
          <w:iCs w:val="0"/>
          <w:caps w:val="0"/>
          <w:color w:val="262626"/>
          <w:spacing w:val="0"/>
          <w:sz w:val="32"/>
          <w:szCs w:val="32"/>
        </w:rPr>
      </w:pPr>
      <w:r>
        <w:rPr>
          <w:rFonts w:hint="eastAsia" w:ascii="黑体" w:hAnsi="黑体" w:eastAsia="黑体" w:cs="黑体"/>
          <w:b w:val="0"/>
          <w:bCs w:val="0"/>
          <w:i w:val="0"/>
          <w:iCs w:val="0"/>
          <w:caps w:val="0"/>
          <w:color w:val="262626"/>
          <w:spacing w:val="0"/>
          <w:sz w:val="32"/>
          <w:szCs w:val="32"/>
        </w:rPr>
        <w:t>三、发展壮大乡村医疗卫生人才队伍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八）多渠道引才用才。改革完善乡村医疗卫生人才培养机制，切实增加全科、儿科、儿童保健科、口腔科以及中医、护理、公共卫生、预防保健、心理健康、精神卫生、康复、职业健康等紧缺人才供给。逐步扩大农村订单定向免费医学生培养规模，完善协议服务政策，地方可根据实际需求面向农村规范培养拟从事全科医疗的高等职业教育层次医学生。落实艰苦边远地区县乡医疗卫生机构公开招聘倾斜政策。医学专业高等学校毕业生到乡村两级医疗卫生机构工作，按规定享受基层就业学费补偿国家助学贷款代偿政策。落实医学专业高等学校毕业生免试申请乡村医生执业注册政策，免试注册的大学生乡村医生应限期考取执业（助理）医师资格。积极组织执业（助理）医师参加全科医生转岗培训。引导符合条件的乡村医生参加执业（助理）医师资格考试，依法取得执业（助理）医师资格。到2025年，乡村医生中具备执业（助理）医师资格的人员比例提高到45%左右，逐步形成以执业（助理）医师为主体、全科专业为特色的乡村医疗卫生服务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九）创新人才使用机制。加强县域医疗卫生人才一体化配置和管理，有条件的地方可对招聘引进的医疗卫生人才实行县管乡用、乡聘村用，建立健全人才双向流动机制。适当提高乡镇卫生院的中高级专业技术岗位比例。对在乡镇卫生院连续工作满15年或累计工作满25年且仍在乡镇卫生院工作的专业技术人员，在满足聘用条件下，可通过“定向评价、定向使用”聘用至相应岗位，不受岗位结构比例限制。逐步将实现乡村一体化管理的村卫生室执业（助理）医师纳入乡镇卫生院职称评聘。统筹县域内医疗卫生人才资源，建立健全定期向乡村派驻医务人员工作机制。鼓励县级医疗卫生机构与县域内乡村医疗卫生机构共同开展家庭医生签约服务，稳步扩大服务覆盖面。健全公共卫生医师制度，探索在乡村医疗卫生机构赋予公共卫生医师处方权。建立公共卫生专业技术人员和医疗机构临床医生交叉培训制度，鼓励人员双向流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十）完善收入和待遇保障机制。落实“允许医疗卫生机构突破现行事业单位工资调控水平，允许医疗服务收入扣除成本并按规定提取各项基金后主要用于人员奖励”要求，统筹平衡乡镇卫生院与当地县级公立医院绩效工资水平的关系，合理核定绩效工资总量和水平。提升乡村医疗卫生机构全科医生工资水平，使其与当地县级公立医院同等条件临床医师工资水平相衔接。有条件的地方可以在乡村医疗卫生机构绩效工资内部分配时设立全科医生津贴项目并在绩效工资中单列。完善并落实基本公共卫生服务经费、医保基金和农村居民个人共同负担家庭医生签约服务费政策，拓宽筹资渠道，探索统筹使用，完善分配机制。严格落实乡村医生基本公共卫生服务补助、基本药物制度补助、一般诊疗费政策，动态调整补助标准，逐步提高乡村医生收入。对在艰苦边远地区和国家乡村振兴重点帮扶县服务的乡村医生，地方要适当增加补助。盘活现有资源，妥善安排乡镇卫生院特别是中西部偏远地区乡镇卫生院职工周转住房。对属于农村集体经济组织成员的乡村医生，要切实维护其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十一）盘活用好县域编制资源。以县为单位每5年动态调整乡镇卫生院人员编制总量，盘活用好存量编制。乡镇卫生院用于专业技术人员的编制不得低于编制总额的90%。拓宽乡村医生发展空间，同等条件下乡镇卫生院优先聘用获得执业（助理）医师资格的乡村医生，进一步吸引执业（助理）医师、医学院校毕业生到村卫生室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十二）分类解决乡村医生养老和医疗保障问题。已纳入事业编制的乡村医生，按照有关规定参加机关事业单位基本养老保险、职工基本医疗保险等社会保险。未纳入事业编制的乡村医生，按照有关规定参加企业职工基本养老保险或城乡居民基本养老保险、职工基本医疗保险或城乡居民基本医疗保险等社会保险，有条件的地方可以结合实际给予适当补助。对年满60周岁的乡村医生，各地要结合实际采取补助等多种形式进一步提高其养老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i w:val="0"/>
          <w:iCs w:val="0"/>
          <w:caps w:val="0"/>
          <w:color w:val="262626"/>
          <w:spacing w:val="0"/>
          <w:sz w:val="32"/>
          <w:szCs w:val="32"/>
        </w:rPr>
      </w:pPr>
      <w:r>
        <w:rPr>
          <w:rFonts w:hint="eastAsia" w:ascii="黑体" w:hAnsi="黑体" w:eastAsia="黑体" w:cs="黑体"/>
          <w:b w:val="0"/>
          <w:bCs w:val="0"/>
          <w:i w:val="0"/>
          <w:iCs w:val="0"/>
          <w:caps w:val="0"/>
          <w:color w:val="262626"/>
          <w:spacing w:val="0"/>
          <w:sz w:val="32"/>
          <w:szCs w:val="32"/>
        </w:rPr>
        <w:t>四、改革完善乡村医疗卫生体系运行机制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十三）加快构建紧密型县域医共体。推进紧密型县域医共体建设，在编制使用、人员招聘、人事安排、绩效考核、收入分配、职称评聘等方面赋予其更多自主权，推动实行人财物统一集中管理。对紧密型县域医共体实行医保基金总额付费，加强监督考核，建立结余留用、合理超支分担机制，落实医共体牵头医疗卫生机构对医共体内各成员医疗卫生机构规范合理使用医保基金的内部监督管理责任，强化激励约束。鼓励对医共体内各医疗卫生机构负责人实行年薪制。加强医共体绩效考核，引导资源和患者向乡村两级医疗卫生机构下沉。推动乡镇卫生院与县级医院用药目录衔接统一、处方自由流动。开展中医治未病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十四）健全乡村医疗卫生体系投入机制。落实市县两级党委和政府乡村医疗卫生体系建设主体责任，政府办乡村医疗卫生机构的基本建设和设备购置等发展建设支出由地方政府根据基层医疗卫生机构发展建设规划足额安排；人员经费和业务经费等运行成本通过服务收费和政府补助补偿，政府补助按照“核定任务、核定收支、绩效考核补助”的办法核定。有条件的地方可以对村卫生室给予运行补助。省级加大统筹力度，确保乡村医疗卫生体系均衡健康发展。中央财政通过基本公共卫生服务、基本药物制度补助资金对乡村医疗卫生机构予以支持，并对提升困难地区乡村基层医疗服务能力按规定给予补助。中央预算内投资加大对县域医疗服务体系龙头医疗机构的投入，重点支持脱贫地区、原中央苏区、易地扶贫搬迁安置地区县级医院建设。地方政府新增财力向乡村医疗卫生领域倾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十五）建立健全城市支援健康乡村建设机制。完善城乡协同、以城带乡帮扶机制，深化医疗卫生对口帮扶，有计划开展医疗人才组团式帮扶，鼓励国家和省级区域医疗中心开展对欠发达地区、革命老区、边境地区医疗卫生机构的对口帮扶，将指导基层、下沉服务作为县级以上公立医院的基本职责。建立健全城市三级医院包县、二级医院包乡、乡镇卫生院包村工作机制。深化东西部协作，将支持乡村医疗卫生体系建设作为重要帮扶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i w:val="0"/>
          <w:iCs w:val="0"/>
          <w:caps w:val="0"/>
          <w:color w:val="262626"/>
          <w:spacing w:val="0"/>
          <w:sz w:val="32"/>
          <w:szCs w:val="32"/>
        </w:rPr>
      </w:pPr>
      <w:r>
        <w:rPr>
          <w:rFonts w:hint="eastAsia" w:ascii="黑体" w:hAnsi="黑体" w:eastAsia="黑体" w:cs="黑体"/>
          <w:b w:val="0"/>
          <w:bCs w:val="0"/>
          <w:i w:val="0"/>
          <w:iCs w:val="0"/>
          <w:caps w:val="0"/>
          <w:color w:val="262626"/>
          <w:spacing w:val="0"/>
          <w:sz w:val="32"/>
          <w:szCs w:val="32"/>
        </w:rPr>
        <w:t>五、提高农村地区医疗保障水平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十六）巩固拓展医疗保障脱贫攻坚成果。持续健全基本医保、大病保险、医疗救助三重制度综合保障机制。落实分类资助农村低收入人口参保政策，继续对农村特困人员参保给予全额资助、对低保对象参保给予定额资助；完善符合条件的易返贫致贫人口资助参保政策，资助标准由各省（自治区、直辖市）根据经济社会发展水平和城乡居民基本医保筹资标准合理确定。强化高额医疗费用支出预警监测，建立健全防范化解因病返贫致贫风险长效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十七）加大医保基金支持力度。积极通过乡村一体化管理实现村卫生室医保结算，在有条件的地方支持将符合条件的村卫生室纳入医保定点管理。支持分级诊疗模式和家庭医生签约服务制度建设，依托乡村医疗卫生机构推行门诊统筹按人头付费。有条件的地方可以调整乡镇卫生院、村卫生室一般诊疗费。各地实施动态调整医疗服务价格时，要统筹支持乡村医疗卫生机构发展，促进分级诊疗。合理提高医保基金对乡村医疗卫生机构的总额控制指标，年度新增医保基金重点向乡村医疗卫生机构倾斜，逐步提高县域内医保基金用于乡村医疗卫生机构的比例。医保报销目录中增设农村地区适宜卫生服务项目，逐步提高乡村医疗卫生机构服务性收入占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十八）优化农村医保管理服务。加强农村地区医保经办管理服务和监督管理能力建设，探索将村级医保服务纳入农村网格化服务管理。加强基层医保基金监管能力建设，把医保基金监管纳入乡镇政府综合监管体系，持续加大对骗保套保等违法违规行为的打击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i w:val="0"/>
          <w:iCs w:val="0"/>
          <w:caps w:val="0"/>
          <w:color w:val="262626"/>
          <w:spacing w:val="0"/>
          <w:sz w:val="32"/>
          <w:szCs w:val="32"/>
        </w:rPr>
      </w:pPr>
      <w:r>
        <w:rPr>
          <w:rFonts w:hint="eastAsia" w:ascii="黑体" w:hAnsi="黑体" w:eastAsia="黑体" w:cs="黑体"/>
          <w:b w:val="0"/>
          <w:bCs w:val="0"/>
          <w:i w:val="0"/>
          <w:iCs w:val="0"/>
          <w:caps w:val="0"/>
          <w:color w:val="262626"/>
          <w:spacing w:val="0"/>
          <w:sz w:val="32"/>
          <w:szCs w:val="32"/>
        </w:rPr>
        <w:t>六、加强组织领导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十九）压实工作责任。建立省级统筹、市负总责、县抓落实的工作机制，把乡村医疗卫生体系建设作为五级书记抓乡村振兴的重要内容，建立健全地方各级党委乡村医疗卫生工作领导体制机制，强化属地责任，纳入当地经济社会发展规划统筹部署，切实落实领导、投入保障、管理、监督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二十）加强协同配合。各地要结合实际细化实化工作重点和政策措施。建立卫生健康、党委农村工作部门牵头，机构编制、发展改革、教育、财政、人力资源社会保障、自然资源、农业农村、乡村振兴、医保、疾控、中医药等部门和单位参与的工作推进机制，形成支持乡村医疗卫生体系建设的工作合力。加快村民委员会公共卫生委员会建设。注重发挥各级人大、政协监督作用。支持群团组织、社会组织等积极参与乡村医疗卫生事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二十一）强化考核督导。建立乡村医疗卫生体系健康发展督导评估机制，中央和省级层面加强对地方政府政策保障、人员队伍建设等重点任务进展情况的综合督导评估，并将其作为乡村振兴有关督查考核的重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二十二）营造良好氛围。建立健全乡村医疗卫生人员荣誉表彰制度。各类人才项目、荣誉表彰、评奖评优向乡村医疗卫生人员倾斜。加大对乡村医疗卫生人员中先进事迹的宣传力度，在全社会形成尊重乡村医疗卫生人员、关心乡村医疗卫生工作的良好氛围。</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李克强作的政府工作报告（摘登）</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过去一年是党和国家历史上极为重要的一年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新华社北京3月5日电  国务院总理李克强5日在政府工作报告中指出，2022年是党和国家历史上极为重要的一年。党的二十大胜利召开，描绘了全面建设社会主义现代化国家的宏伟蓝图。面对风高浪急的国际环境和艰巨繁重的国内改革发展稳定任务，以习近平同志为核心的党中央团结带领全国各族人民迎难而上，全面落实疫情要防住、经济要稳住、发展要安全的要求，加大宏观调控力度，实现了经济平稳运行、发展质量稳步提升、社会大局保持稳定，我国发展取得来之极为不易的新成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过去一年，我国经济发展遇到疫情等国内外多重超预期因素冲击。在党中央坚强领导下，我们高效统筹疫情防控和经济社会发展，根据病毒变化和防疫形势，优化调整疫情防控措施。面对经济新的下行压力，果断应对、及时调控，动用近年储备的政策工具，靠前实施既定政策举措，坚定不移推进供给侧结构性改革，出台实施稳经济一揽子政策和接续措施，部署稳住经济大盘工作，加强对地方落实政策的督导服务，支持各地挖掘政策潜力，支持经济大省勇挑大梁，突出稳增长稳就业稳物价，推动经济企稳回升。全年国内生产总值增长3%，城镇新增就业1206万人，年末城镇调查失业率降到5.5%，居民消费价格上涨2%。货物进出口总额增长7.7%。财政赤字率控制在2.8%，中央财政收支符合预算、支出略有结余。国际收支保持平衡，人民币汇率在全球主要货币中表现相对稳健。粮食产量1.37万亿斤，增产74亿斤。生态环境质量持续改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针对企业生产经营困难加剧，加大纾困支持力度。受疫情等因素冲击，不少企业和个体工商户遇到特殊困难。全年增值税留抵退税超过2.4万亿元，新增减税降费超过1万亿元，缓税缓费7500多亿元。为有力支持减税降费政策落实，中央对地方转移支付大幅增加。引导金融机构增加信贷投放，降低融资成本，新发放企业贷款平均利率降至有统计以来最低水平，对普惠小微贷款阶段性减息。用改革办法激发市场活力。量大面广的中小微企业和个体工商户普遍受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针对有效需求不足的突出矛盾，多措并举扩投资促消费稳外贸。去年终端消费直接受到冲击，投资也受到影响。提前实施部分“十四五”规划重大工程项目，加快地方政府专项债券发行使用，依法盘活用好专项债务结存限额，分两期投放政策性开发性金融工具7400亿元，为重大项目建设补充资本金。运用专项再贷款、财政贴息等政策，支持重点领域设备更新改造。采取联合办公、地方承诺等办法，提高项目审批效率。全年基础设施、制造业投资分别增长9.4%、9.1%，带动固定资产投资增长5.1%，一定程度弥补了消费收缩缺口。发展消费新业态新模式，采取减免车辆购置税等措施促进汽车消费，新能源汽车销量增长93.4%，开展绿色智能家电、绿色建材下乡，社会消费品零售总额保持基本稳定。出台金融支持措施，支持刚性和改善性住房需求，扎实推进保交楼稳民生工作。帮助外贸企业解决原材料、用工、物流等难题，提升港口集疏运效率，及时回应和解决外资企业关切，货物进出口好于预期，实际使用外资稳定增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针对就业压力凸显，强化稳岗扩就业政策支持。去年城镇调查失业率一度明显攀升。财税、金融、投资等政策更加注重稳就业。对困难行业企业社保费实施缓缴，大幅提高失业保险基金稳岗返还比例，增加稳岗扩岗补助。落实担保贷款、租金减免等创业支持政策。突出做好高校毕业生就业工作，开展就业困难人员专项帮扶。在重点工程建设中推广以工代赈。脱贫人口务工规模超过3200万人、实现稳中有增。就业形势总体保持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针对全球通胀高企带来的影响，以粮食和能源为重点做好保供稳价。去年全球通胀达到40多年来新高，国内价格稳定面临较大压力。有效应对洪涝、干旱等严重自然灾害，不误农时抢抓粮食播种和收获，督促和协调农机通行，保障农事活动有序开展，分三批向种粮农民发放农资补贴，保障粮食丰收和重要农产品稳定供给。发挥煤炭主体能源作用，增加煤炭先进产能，加大对发电供热企业支持力度，保障能源正常供应。在全球高通胀的背景下，我国物价保持较低水平，尤为难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针对部分群众生活困难增多，强化基本民生保障。阶段性扩大低保等社会保障政策覆盖面，将更多困难群体纳入保障范围。延续实施失业保险保障扩围政策，共向1000多万失业人员发放失业保险待遇。向更多低收入群众发放价格补贴，约6700万人受益。免除经济困难高校毕业生2022年国家助学贷款利息并允许延期还本。做好因疫因灾遇困群众临时救助工作，切实兜住民生底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经过艰苦努力，当前消费需求、市场流通、工业生产、企业预期等明显向好，经济增长正在企稳向上，我国经济有巨大潜力和发展动力。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sz w:val="32"/>
          <w:szCs w:val="32"/>
        </w:rPr>
      </w:pPr>
      <w:r>
        <w:rPr>
          <w:rFonts w:hint="eastAsia" w:ascii="黑体" w:hAnsi="黑体" w:eastAsia="黑体" w:cs="黑体"/>
          <w:sz w:val="32"/>
          <w:szCs w:val="32"/>
        </w:rPr>
        <w:t>过去五年极不寻常、极不平凡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新华社北京3月5日电  国务院总理李克强5日在政府工作报告中指出，过去五年极不寻常、极不平凡。在以习近平同志为核心的党中央坚强领导下，我们经受了世界变局加快演变、新冠疫情冲击、国内经济下行等多重考验，如期打赢脱贫攻坚战，如期全面建成小康社会，实现第一个百年奋斗目标，开启向第二个百年奋斗目标进军新征程。各地区各部门坚持以习近平新时代中国特色社会主义思想为指导，深刻领悟“两个确立”的决定性意义，增强“四个意识”、坚定“四个自信”、做到“两个维护”，全面贯彻党的十九大和十九届历次全会精神，深入贯彻党的二十大精神，坚持稳中求进工作总基调，完整、准确、全面贯彻新发展理念，构建新发展格局，推动高质量发展，统筹发展和安全，我国经济社会发展取得举世瞩目的重大成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经济发展再上新台阶。国内生产总值增加到121万亿元，五年年均增长5.2%，十年增加近70万亿元、年均增长6.2%，在高基数基础上实现了中高速增长、迈向高质量发展。财政收入增加到20.4万亿元。粮食产量连年稳定在1.3万亿斤以上。工业增加值突破40万亿元。城镇新增就业年均1270多万人。外汇储备稳定在3万亿美元以上。我国经济实力明显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——脱贫攻坚任务胜利完成。经过八年持续努力，近1亿农村贫困人口实现脱贫，全国832个贫困县全部摘帽，960多万贫困人口实现易地搬迁，历史性地解决了绝对贫困问题。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科技创新成果丰硕。构建新型举国体制，组建国家实验室，分批推进全国重点实验室重组。一些关键核心技术攻关取得新突破，载人航天、探月探火、深海深地探测、超级计算机、卫星导航、量子信息、核电技术、大飞机制造、人工智能等领域创新成果不断涌现。全社会研发经费投入强度从2.1%提高到2.5%以上，科技进步贡献率提高到60%以上，创新支撑发展能力不断增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经济结构进一步优化。高技术制造业、装备制造业增加值年均分别增长10.6%、7.9%，数字经济不断壮大，新产业新业态新模式增加值占国内生产总值的比重达到17%以上。区域协调发展战略、区域重大战略深入实施。常住人口城镇化率从60.2%提高到65.2%，乡村振兴战略全面实施。经济发展新动能加快成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基础设施更加完善。一批防汛抗旱、引水调水等重大水利工程开工建设。高速铁路运营里程从2.5万公里增加到4.2万公里，高速公路里程从13.6万公里增加到17.7万公里。新建改建农村公路125万公里。新增机场容量4亿人次。发电装机容量增长40%以上。所有地级市实现千兆光网覆盖，所有行政村实现通宽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改革开放持续深化。全面深化改革开放推动构建新发展格局，供给侧结构性改革深入实施，简政放权、放管结合、优化服务改革不断深化，营商环境明显改善。共建“一带一路”扎实推进。推动区域全面经济伙伴关系协定（RCEP）生效实施，建成全球最大自由贸易区。货物进出口总额年均增长8.6%，突破40万亿元、连续多年居世界首位，吸引外资和对外投资居世界前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生态环境明显改善。单位国内生产总值能耗下降8.1%、二氧化碳排放下降14.1%。地级及以上城市细颗粒物（PM2.5）平均浓度下降27.5%，重污染天数下降超过五成，全国地表水优良水体比例由67.9%上升到87.9%。设立首批国家公园，建立各级各类自然保护地9000多处。美丽中国建设迈出重大步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人民生活水平不断提高。居民收入增长与经济增长基本同步。居民消费价格年均上涨2.1%。新增劳动力平均受教育年限从13.5年提高到14年。基本养老保险参保人数增加1.4亿、覆盖10.5亿人，基本医保水平稳步提高。多年累计改造棚户区住房4200多万套，上亿人出棚进楼、实现安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经过多年精心筹办，成功举办了简约、安全、精彩的北京冬奥会、冬残奥会，为促进奥林匹克运动发展、促进世界人民团结友谊作出重要贡献。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全国人民坚忍不拔，共同抵御疫情重大挑战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新华社北京3月5日电  国务院总理李克强5日在政府工作报告中指出，新冠疫情发生三年多来，以习近平同志为核心的党中央始终坚持人民至上、生命至上，强化医疗资源和物资保障，全力救治新冠患者，有效保护人民群众生命安全和身体健康，因时因势优化调整防控政策措施，全国人民坚忍不拔，取得重大决定性胜利。在极不平凡的抗疫历程中，各地区各部门各单位做了大量工作，各行各业共克时艰，广大医务人员不畏艰辛，特别是亿万人民克服多重困难、付出和奉献、都十分不易，大家共同抵御疫情重大挑战，面对尚未结束的疫情，仍在不断巩固统筹疫情防控和经济社会发展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sz w:val="32"/>
          <w:szCs w:val="32"/>
        </w:rPr>
      </w:pPr>
      <w:r>
        <w:rPr>
          <w:rFonts w:hint="eastAsia" w:ascii="黑体" w:hAnsi="黑体" w:eastAsia="黑体" w:cs="黑体"/>
          <w:sz w:val="32"/>
          <w:szCs w:val="32"/>
        </w:rPr>
        <w:t>五年来创新宏观调控，保持经济运行在合理区间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新华社北京3月5日电  国务院总理李克强5日在政府工作报告中指出，五年来，我们深入贯彻以习近平同志为核心的党中央决策部署，创新宏观调控，保持经济运行在合理区间。面对贸易保护主义抬头、疫情冲击等接踵而来的严峻挑战，创新宏观调控方式，不过度依赖投资，统筹运用财政货币等政策，重点支持市场主体纾困发展。把年度主要预期目标作为一个有机整体来把握，加强区间调控、定向调控、相机调控、精准调控，既果断加大力度，又不搞“大水漫灌”、透支未来，持续做好“六稳”、“六保”工作，强化保居民就业、保基本民生、保市场主体、保粮食能源安全、保产业链供应链稳定、保基层运转，推动经济爬坡过坎、持续前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坚持实施积极的财政政策。合理把握赤字规模，五年总体赤字率控制在3%以内，政府负债率控制在50%左右。不断优化支出结构，教育科技、生态环保、基本民生等重点领域得到有力保障。实施大规模减税降费政策，制度性安排与阶段性措施相结合，疫情发生后减税降费力度进一步加大，成为应对冲击的关键举措。减税降费公平普惠、高效直达，五年累计减税5.4万亿元、降费2.8万亿元，既帮助企业渡过难关、留得青山，也放水养鱼、涵养税源，年均新增涉税企业和个体工商户等超过1100万户，各年度中央财政收入预算都顺利完成，考虑留抵退税因素，全国财政收入十年接近翻一番。各级政府坚持过紧日子，严控一般性支出，中央部门带头压减支出，盘活存量资金和闲置资产，腾出的资金千方百计惠企裕民，全国财政支出70%以上用于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坚持实施稳健的货币政策。根据形势变化灵活把握政策力度，保持流动性合理充裕，用好降准、再贷款等政策工具，加大对实体经济的有效支持，缓解中小微企业融资难融资贵等问题。人民币汇率在合理均衡水平上弹性增强、保持基本稳定。完全化解了本世纪初形成的14486亿元金融改革历史成本。运用市场化法治化方式，精准处置一批大型企业集团风险，平稳化解高风险中小金融机构风险，大型金融机构健康发展，金融体系稳健运行，守住了不发生系统性风险的底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强化就业优先政策导向。把稳就业作为经济运行在合理区间的关键指标。着力促进市场化社会化就业，加大对企业稳岗扩岗支持力度。将养老保险单位缴费比例从20%降至16%，同时充实全国社保基金，储备规模从1.8万亿元增加到2.5万亿元以上。实施失业保险基金稳岗返还、留工培训补助等政策。持续推进大众创业万众创新，连续举办8届全国双创活动周、超过5.2亿人次参与，鼓励以创业带动就业，新就业形态和灵活就业成为就业增收的重要渠道。做好高校毕业生、退役军人、农民工等群体就业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保持物价总体平稳。在应对冲击中没有持续大幅增加赤字规模，也没有超发货币，为物价稳定创造了宏观条件。下大气力抓农业生产，强化产销衔接和储备调节，确保粮食和生猪、蔬菜等稳定供应，及时解决煤炭电力供应紧张问题，满足民生和生产用能需求，保障交通物流畅通。加强市场监管，维护正常价格秩序。十年来我国居民消费价格涨幅稳定在2%左右的较低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五年来如期打赢脱贫攻坚战，巩固拓展脱贫攻坚成果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新华社北京3月5日电  国务院总理李克强5日在政府工作报告中指出，五年来，我们如期打赢脱贫攻坚战，巩固拓展脱贫攻坚成果。坚持精准扶贫，聚焦“三区三州”等深度贫困地区，强化政策倾斜支持，优先保障脱贫攻坚资金投入，对脱贫难度大的县和村挂牌督战。深入实施产业、就业、生态、教育、健康、社会保障等帮扶，加强易地搬迁后续扶持，重点解决“两不愁三保障”问题，脱贫群众不愁吃、不愁穿，义务教育、基本医疗、住房安全有保障，饮水安全也有了保障。贫困地区农村居民收入明显增加，生产生活条件显著改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推动巩固拓展脱贫攻坚成果同乡村振兴有效衔接。保持过渡期内主要帮扶政策总体稳定，严格落实“四个不摘”要求，建立健全防止返贫动态监测和帮扶机制，有力应对疫情、灾情等不利影响，确保不发生规模性返贫。确定并集中支持160个国家乡村振兴重点帮扶县，加大对易地搬迁集中安置区等重点区域支持力度，坚持并完善东西部协作、对口支援、定点帮扶等机制，选派用好医疗、教育“组团式”帮扶干部人才和科技特派员，推动脱贫地区加快发展和群众稳定增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五年来聚焦重点领域和关键环节深化改革，更大激发市场活力和社会创造力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新华社北京3月5日电  国务院总理李克强5日在政府工作报告中指出，五年来，我们聚焦重点领域和关键环节深化改革，更大激发市场活力和社会创造力。坚持社会主义市场经济改革方向，处理好政府和市场的关系，使市场在资源配置中起决定性作用，更好发挥政府作用，推动有效市场和有为政府更好结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持续推进政府职能转变。完成国务院及地方政府机构改革。加快建设全国统一大市场，建设高标准市场体系，营造市场化法治化国际化营商环境。持之以恒推进触动政府自身利益的改革。进一步简政放权，放宽市场准入，全面实施市场准入负面清单制度，清单管理措施比制度建立之初压减64%，将行政许可事项全部纳入清单管理。多年来取消和下放行政许可事项1000多项，中央政府层面核准投资项目压减90%以上，工业产品生产许可证从60类减少到10类，工程建设项目全流程审批时间压缩到不超过120个工作日。改革商事制度，推行“证照分离”改革，企业开办时间从一个月以上压缩到目前的平均4个工作日以内，实行中小微企业简易注销制度。坚持放管结合，加强事中事后监管，严格落实监管责任，推行“双随机、一公开”等方式加强公正监管，规范行使行政裁量权。加强反垄断和反不正当竞争，全面落实公平竞争审查制度，改革反垄断执法体制。依法规范和引导资本健康发展，依法坚决管控资本无序扩张。不断优化服务，推进政务服务集成办理，压减各类证明事项，加快数字政府建设，90%以上的政务服务实现网上可办，户籍证明、社保转接等200多项群众经常办理事项实现跨省通办。改革给人们经商办企业更多便利和空间，去年底企业数量超过5200万户、个体工商户超过1.1亿户，市场主体总量超过1.6亿户、是十年前的3倍，发展内生动力明显增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促进多种所有制经济共同发展。坚持和完善社会主义基本经济制度，坚持“两个毫不动摇”。完成国企改革三年行动任务，健全现代企业制度，推动国企聚焦主责主业优化重组、提质增效。促进民营企业健康发展，破除各种隐性壁垒，一视同仁给予政策支持，提振民间投资信心。完善产权保护制度，保护企业家合法权益，弘扬企业家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推进财税金融体制改革。深化预算管理体制改革，加大预算公开力度，推进中央与地方财政事权和支出责任划分改革，完善地方政府债务管理体系，构建综合与分类相结合的个人所得税制。推动金融监管体制改革，统筹推进中小银行补充资本和改革化险，推进股票发行注册制改革，完善资本市场基础制度，加强金融稳定法治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pacing w:val="-20"/>
          <w:sz w:val="32"/>
          <w:szCs w:val="32"/>
        </w:rPr>
      </w:pPr>
      <w:r>
        <w:rPr>
          <w:rFonts w:hint="eastAsia" w:ascii="黑体" w:hAnsi="黑体" w:eastAsia="黑体" w:cs="黑体"/>
          <w:spacing w:val="-20"/>
          <w:sz w:val="32"/>
          <w:szCs w:val="32"/>
        </w:rPr>
        <w:t>五年来深入实施创新驱动发展战略，推动产业结构优化升级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新华社北京3月5日电  国务院总理李克强5日在政府工作报告中指出，五年来，我们深入实施创新驱动发展战略，推动产业结构优化升级。深化供给侧结构性改革，完善国家创新体系，推进科技自立自强，紧紧依靠创新提升实体经济发展水平，不断培育壮大发展新动能，有效应对外部打压遏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增强科技创新引领作用。强化国家战略科技力量，实施一批科技创新重大项目，加强关键核心技术攻关。发挥好高校、科研院所作用，支持新型研发机构发展。推进国际和区域科技创新中心建设，布局建设综合性国家科学中心。支持基础研究和应用基础研究，全国基础研究经费五年增长1倍。改革科研项目和经费管理制度，赋予科研单位和科研人员更大自主权。加强知识产权保护，激发创新动力。促进国际科技交流合作。通过市场化机制激励企业创新，不断提高企业研发费用加计扣除比例，将制造业企业、科技型中小企业分别从50%、75%提高至100%，并阶段性扩大到所有适用行业，各类支持创新的税收优惠政策年度规模已超过万亿元。创设支持创新的金融政策工具，引导创业投资等发展。企业研发投入保持两位数增长，一大批创新企业脱颖而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推动产业向中高端迈进。严格执行环保、质量、安全等法规标准，淘汰落后产能。开展重点产业强链补链行动。启动一批产业基础再造工程。鼓励企业加快设备更新和技术改造，将固定资产加速折旧优惠政策扩大至全部制造业。推动高端装备、生物医药、新能源汽车、光伏、风电等新兴产业加快发展。持续推进网络提速降费，发展“互联网+”。移动互联网用户数增加到14.5亿户。支持工业互联网发展，有力促进了制造业数字化智能化。专精特新中小企业达7万多家。促进平台经济健康持续发展，发挥其带动就业创业、拓展消费市场、创新生产模式等作用。发展研发设计、现代物流、检验检测认证等生产性服务业。加强全面质量管理和质量基础设施建设。中国制造的品质和竞争力不断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黑体" w:hAnsi="黑体" w:eastAsia="黑体" w:cs="黑体"/>
          <w:spacing w:val="-20"/>
          <w:sz w:val="32"/>
          <w:szCs w:val="32"/>
        </w:rPr>
      </w:pPr>
      <w:r>
        <w:rPr>
          <w:rFonts w:hint="eastAsia" w:ascii="仿宋" w:hAnsi="仿宋" w:eastAsia="仿宋" w:cs="仿宋"/>
          <w:sz w:val="32"/>
          <w:szCs w:val="32"/>
        </w:rPr>
        <w:t>　　</w:t>
      </w:r>
      <w:r>
        <w:rPr>
          <w:rFonts w:hint="eastAsia" w:ascii="黑体" w:hAnsi="黑体" w:eastAsia="黑体" w:cs="黑体"/>
          <w:spacing w:val="-20"/>
          <w:sz w:val="32"/>
          <w:szCs w:val="32"/>
        </w:rPr>
        <w:t>五年来扩大国内有效需求，推进区域协调发展和新型城镇化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新华社北京3月5日电  国务院总理李克强5日在政府工作报告中指出，五年来，我们扩大国内有效需求，推进区域协调发展和新型城镇化。围绕构建新发展格局，立足超大规模市场优势，坚持实施扩大内需战略，培育更多经济增长动力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着力扩大消费和有效投资。面对需求不足甚至出现收缩，推动消费尽快恢复。多渠道促进居民增收，提高中低收入群体收入。支持汽车、家电等大宗消费，汽车保有量突破3亿辆、增长46.7%。推动线上线下消费深度融合，实物商品网上零售额占社会消费品零售总额的比重从15.8%提高到27.2%。发展城市社区便民商业，完善农村快递物流配送体系。帮扶旅游业发展。围绕补短板、调结构、增后劲扩大有效投资。创新投融资体制机制，预算内投资引导和撬动社会投资成倍增加，增加地方政府专项债券额度，重点支持交通、水利、能源、信息等基础设施和民生工程建设，鼓励社会资本参与建设运营，调动民间投资积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增强区域发展平衡性协调性。统筹推进西部大开发、东北全面振兴、中部地区崛起、东部率先发展，中西部地区经济增速总体高于东部地区。加大对革命老区、民族地区、边疆地区的支持力度，中央财政对相关地区转移支付资金比五年前增长66.8%。推进京津冀协同发展、长江经济带发展、长三角一体化发展，推动黄河流域生态保护和高质量发展。高标准高质量建设雄安新区。发展海洋经济。支持经济困难地区发展，促进资源型地区转型发展，鼓励有条件地区更大发挥带动作用，推动形成更多新的增长极增长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持续推进以人为核心的新型城镇化。完善城市特别是县城功能，增强综合承载能力。分类放宽或取消城镇落户限制，十年1.4亿农村人口在城镇落户。有序发展城市群和都市圈，促进大中小城市协调发展。推动成渝地区双城经济圈建设。坚持房子是用来住的、不是用来炒的定位，建立实施房地产长效机制，扩大保障性住房供给，推进长租房市场建设，稳地价、稳房价、稳预期，因城施策促进房地产市场健康发展。加强城市基础设施建设，轨道交通运营里程从4500多公里增加到近1万公里，排水管道从63万公里增加到89万公里。改造城镇老旧小区16.7万个，惠及2900多万家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sz w:val="32"/>
          <w:szCs w:val="32"/>
        </w:rPr>
      </w:pPr>
      <w:r>
        <w:rPr>
          <w:rFonts w:hint="eastAsia" w:ascii="黑体" w:hAnsi="黑体" w:eastAsia="黑体" w:cs="黑体"/>
          <w:sz w:val="32"/>
          <w:szCs w:val="32"/>
        </w:rPr>
        <w:t>五年来保障国家粮食安全，大力实施乡村振兴战略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新华社北京3月5日电  国务院总理李克强5日在政府工作报告中指出，五年来，我们保障国家粮食安全，大力实施乡村振兴战略。完善强农惠农政策，持续抓紧抓好农业生产，加快推进农业农村现代化。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提升农业综合生产能力。稳定和扩大粮食播种面积，扩种大豆油料，优化生产结构布局，提高单产和品质。完善粮食生产支持政策，稳定种粮农民补贴，合理确定稻谷、小麦最低收购价，加大对产粮大县奖励力度，健全政策性农业保险制度。加强耕地保护，实施黑土地保护工程，完善水利设施，新建高标准农田4.56亿亩。推进国家粮食安全产业带建设。加快种业、农机等科技创新和推广应用，农作物耕种收综合机械化率从67%提高到73%。全面落实粮食安全党政同责，强化粮食和重要农产品稳产保供，始终不懈地把14亿多中国人的饭碗牢牢端在自己手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扎实推进农村改革发展。巩固和完善农村基本经营制度，完成承包地确权登记颁证和农村集体产权制度改革阶段性任务，稳步推进多种形式适度规模经营，抓好家庭农场和农民合作社发展，加快发展农业社会化服务。启动乡村建设行动，持续整治提升农村人居环境，加强水电路气信邮等基础设施建设，实现符合条件的乡镇和建制村通硬化路、通客车，农村自来水普及率从80%提高到87%，多年累计改造农村危房2400多万户。深化供销合作社、集体林权、农垦等改革。立足特色资源发展乡村产业，促进农民就业创业增收。持续强化农民工工资拖欠治理，出台实施保障农民工工资支付条例，严厉打击恶意拖欠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pacing w:val="-20"/>
          <w:sz w:val="32"/>
          <w:szCs w:val="32"/>
        </w:rPr>
      </w:pPr>
      <w:r>
        <w:rPr>
          <w:rFonts w:hint="eastAsia" w:ascii="黑体" w:hAnsi="黑体" w:eastAsia="黑体" w:cs="黑体"/>
          <w:spacing w:val="-20"/>
          <w:sz w:val="32"/>
          <w:szCs w:val="32"/>
        </w:rPr>
        <w:t>五年来坚定扩大对外开放，深化互利共赢的国际经贸合作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新华社北京3月5日电  国务院总理李克强5日在政府工作报告中指出，五年来，我们坚定扩大对外开放，深化互利共赢的国际经贸合作。面对外部环境变化，实行更加积极主动的开放战略，以高水平开放更有力促改革促发展。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推动进出口稳中提质。加大出口退税、信保、信贷等政策支持力度，企业出口退税办理时间压缩至6个工作日以内。优化外汇服务。发展外贸新业态，新设152个跨境电商综试区，支持建设一批海外仓。发挥进博会、广交会、服贸会、消博会等重大展会作用。推进通关便利化，进口、出口通关时间分别压减67%和92%，进出口环节合规成本明显下降。关税总水平从9.8%降至7.4%。全面深化服务贸易创新发展试点，推出跨境服务贸易负面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积极有效利用外资。出台外商投资法实施条例，不断优化外商投资环境。持续放宽外资市场准入，全国和自由贸易试验区负面清单条数分别压减51%、72%，制造业领域基本全面放开，金融等服务业开放水平不断提升。已设21个自由贸易试验区，海南自由贸易港建设稳步推进。各地创新方式加强外资促进服务，加大招商引资和项目对接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推动高质量共建“一带一路”。坚持共商共建共享，遵循市场原则和国际通行规则，实施一批互联互通和产能合作项目，对沿线国家货物进出口额年均增长13.4%，各领域交流合作不断深化。引导对外投资健康有序发展，加强境外风险防控。新签和升级6个自贸协定，与自贸伙伴货物进出口额占比从26%提升至35%左右。坚定维护多边贸易体制，反对贸易保护主义，稳妥应对经贸摩擦，促进贸易和投资自由化便利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sz w:val="32"/>
          <w:szCs w:val="32"/>
        </w:rPr>
      </w:pPr>
      <w:r>
        <w:rPr>
          <w:rFonts w:hint="eastAsia" w:ascii="黑体" w:hAnsi="黑体" w:eastAsia="黑体" w:cs="黑体"/>
          <w:sz w:val="32"/>
          <w:szCs w:val="32"/>
        </w:rPr>
        <w:t>五年来加强生态环境保护，促进绿色低碳发展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新华社北京3月5日电  国务院总理李克强5日在政府工作报告中指出，五年来，我们加强生态环境保护，促进绿色低碳发展。坚持绿水青山就是金山银山的理念，健全生态文明制度体系，处理好发展和保护的关系，不断提升可持续发展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加强污染治理和生态建设。坚持精准治污、科学治污、依法治污，深入推进污染防治攻坚。注重多污染物协同治理和区域联防联控，地级及以上城市空气质量优良天数比例达86.5%、上升4个百分点。基本消除地级及以上城市黑臭水体，推进重要河湖、近岸海域污染防治。加大土壤污染风险防控和修复力度，强化固体废物和新污染物治理。全面划定耕地和永久基本农田保护红线、生态保护红线和城镇开发边界。坚持山水林田湖草沙一体化保护和系统治理，实施一批重大生态工程，全面推行河湖长制、林长制。深入实施长江流域重点水域十年禁渔。加强生物多样性保护。完善生态保护补偿制度。森林覆盖率、湿地保护率分别达到24%、50%以上，水土流失、荒漠化、沙化土地面积分别净减少10.6万、3.8万、3.3万平方公里。人民群众越来越多享受到蓝天白云、绿水青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稳步推进节能降碳。统筹能源安全稳定供应和绿色低碳发展，科学有序推进碳达峰碳中和。优化能源结构，实现超低排放的煤电机组超过10.5亿千瓦，可再生能源装机规模由6.5亿千瓦增至12亿千瓦以上，清洁能源消费占比由20.8%上升到25%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五年来切实保障和改善民生，加快社会事业发展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新华社北京3月5日电  国务院总理李克强5日在政府工作报告中指出，五年来，我们切实保障和改善民生，加快社会事业发展。贯彻以人民为中心的发展思想，持续增加民生投入，着力保基本、兜底线、促公平，提升公共服务水平，在发展中不断增进民生福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促进教育公平和质量提升。财政性教育经费占国内生产总值比例每年都保持在4%以上，学生人均经费投入大幅增加。持续加强农村义务教育薄弱环节建设，基本消除城镇大班额，推动解决进城务工人员子女入学问题，减轻义务教育阶段学生负担。持续实施营养改善计划，每年惠及3700多万学生。保障教师特别是乡村教师工资待遇。多渠道增加幼儿园供给。普及高中阶段教育目标实现。职业教育适应性增强，职业院校办学条件持续改善。高校招生持续加大对中西部地区和农村地区倾斜力度。大幅提高经济困难高校学生国家助学贷款额度。深入实施“强基计划”和基础学科拔尖人才培养计划，建设288个基础学科拔尖学生培养基地，接续推进世界一流大学和一流学科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提升医疗卫生服务能力。深入推进健康中国行动，深化医药卫生体制改革，把基本医疗卫生制度作为公共产品向全民提供，进一步缓解群众看病难、看病贵问题。持续提高基本医保和大病保险水平，城乡居民医保人均财政补助标准从450元提高到610元。将更多群众急需药品纳入医保报销范围。住院和门诊费用实现跨省直接结算，惠及5700多万人次。推行药品和医用耗材集中带量采购，降低费用负担超过4000亿元。设置13个国家医学中心，布局建设76个国家区域医疗中心。全面推开公立医院综合改革，持续提升县域医疗卫生服务能力，完善分级诊疗体系。促进中医药传承创新发展。基本公共卫生服务经费人均财政补助标准从50元提高到84元。改革完善疾病预防控制体系，组建国家疾病预防控制局，健全重大疫情防控救治和应急物资保障体系，努力保障人民健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加强社会保障和服务。建立基本养老保险基金中央调剂制度，连续上调退休人员基本养老金，提高城乡居民基础养老金最低标准，稳步提升城乡低保、优待抚恤、失业和工伤保障等标准。积极应对人口老龄化，推动老龄事业和养老产业发展。发展社区和居家养老服务，在税费、用房、水电气价格等方面给予政策支持。推进医养结合。实施三孩生育政策及配套支持措施。完善退役军人管理保障制度，提高保障水平。加强妇女、儿童权益保障。健全残疾人关爱服务体系。健全社会救助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丰富人民群众精神文化生活。培育和践行社会主义核心价值观。深化群众性精神文明创建。发展新闻出版、广播影视、文学艺术、哲学社会科学和档案等事业，加强智库建设。扎实推进媒体深度融合。提升国际传播效能。加强和创新互联网内容建设。弘扬中华优秀传统文化，加强文物和文化遗产保护传承。实施文化惠民工程，公共图书馆、博物馆、美术馆、文化馆站向社会免费开放。深入推进全民阅读。支持文化产业发展。加强国家科普能力建设。体育健儿勇创佳绩，全民健身广泛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pacing w:val="-20"/>
          <w:sz w:val="32"/>
          <w:szCs w:val="32"/>
        </w:rPr>
      </w:pPr>
      <w:r>
        <w:rPr>
          <w:rFonts w:hint="eastAsia" w:ascii="黑体" w:hAnsi="黑体" w:eastAsia="黑体" w:cs="黑体"/>
          <w:spacing w:val="-20"/>
          <w:sz w:val="32"/>
          <w:szCs w:val="32"/>
        </w:rPr>
        <w:t>五年来推进政府依法履职和治理创新，保持社会大局稳定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新华社北京3月5日电  国务院总理李克强5日在政府工作报告中指出，五年来，我们推进政府依法履职和治理创新，保持社会大局稳定。推动完善法律法规和规章制度，提请全国人大常委会审议法律议案50件，制定修订行政法规180件次。依法接受同级人大及其常委会的监督，自觉接受人民政协的民主监督，主动接受社会和舆论监督。认真办理人大代表建议和政协委员提案。加强审计、统计监督。持续深化政务公开。开展国务院大督查。支持工会、共青团、妇联等群团组织更好发挥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加强和创新社会治理。推动市域社会治理现代化，完善基层治理，优化社区服务。支持社会组织、人道救助、社会工作、志愿服务、公益慈善等健康发展。深入推进信访积案化解。推进社会信用体系建设。完善公共法律服务体系。严格食品药品疫苗监管。开展安全生产专项整治。改革和加强应急管理，提高防灾减灾救灾能力，做好洪涝干旱、森林草原火灾、地质灾害、地震等防御和气象服务。深入推进国家安全体系和能力建设。持续加强社会治安综合治理，严厉打击各类违法犯罪，开展扫黑除恶专项斗争，依法严惩黑恶势力及其“保护伞”，平安中国、法治中国建设取得新进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五年来认真贯彻落实党中央全面从严治党战略部署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新华社北京3月5日电  国务院总理李克强5日在政府工作报告中指出，五年来，各级政府认真贯彻落实党中央全面从严治党战略部署，扎实开展“不忘初心、牢记使命”主题教育和党史学习教育，弘扬伟大建党精神，严格落实中央八项规定精神，持之以恒纠治“四风”，重点纠治形式主义、官僚主义，“三公”经费大幅压减。严厉惩处违规建设楼堂馆所和偷税逃税等行为。加强廉洁政府建设。政府工作人员自觉接受法律监督、监察监督和人民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做好经济社会发展工作，没有捷径，实干为要。五年来，坚持以习近平新时代中国特色社会主义思想为指导，全面贯彻党的基本理论、基本路线、基本方略。坚持以经济建设为中心，着力推动高质量发展，事不畏难、行不避艰，要求以实干践行承诺，凝心聚力抓发展；以民之所望为施政所向，始终把人民放在心中最高位置，一切以人民利益为重，仔细倾听群众呼声，深入了解群众冷暖，着力解决人民群众急难愁盼问题；坚持实事求是，尊重客观规律，坚决反对空谈浮夸、做表面文章、搞形象工程甚至盲目蛮干；以改革的办法、锲而不舍的精神解难题、激活力，激励敢于担当，对庸政懒政者问责。尊重人民群众首创精神，充分调动各方面积极性，进而汇聚起推动发展的强大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民族、宗教、侨务、国防、港澳台、外交工作五年成就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新华社北京3月5日电  国务院总理李克强5日在政府工作报告中指出，过去五年，民族、宗教、侨务等工作创新完善。巩固和发展平等团结互助和谐的社会主义民族关系，民族团结进步呈现新气象。贯彻党的宗教工作基本方针，推进我国宗教中国化逐步深入。持续做好侨务工作，充分发挥海外侨胞在参与祖国现代化建设中的独特优势和重要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坚持党对人民军队的绝对领导，国防和军队建设取得一系列新的重大成就、发生一系列重大变革。人民军队深入推进政治建军、改革强军、科技强军、人才强军、依法治军，深入推进练兵备战，现代化水平和实战能力显著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港澳台工作取得新进展。依照宪法和基本法有效实施对特别行政区的全面管治权，制定实施香港特别行政区维护国家安全法，落实“爱国者治港”、“爱国者治澳”原则，推动香港进入由乱到治走向由治及兴的新阶段。深入推进粤港澳大湾区建设，支持港澳发展经济、改善民生、防控疫情、保持稳定。贯彻新时代党解决台湾问题的总体方略，坚决开展反分裂、反干涉重大斗争，持续推动两岸关系和平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中国特色大国外交全面推进。习近平主席等党和国家领导人出访多国，通过线上和线下方式出席二十国集团领导人峰会、亚太经合组织领导人非正式会议、联合国成立75周年系列高级别会议、东亚合作领导人系列会议、中欧领导人会晤等一系列重大外交活动。成功举办上合组织青岛峰会、金砖国家领导人会晤、全球发展高层对话会、“一带一路”国际合作高峰论坛、中非合作论坛北京峰会等多场重大主场外交活动。坚持敢于斗争、善于斗争，坚决维护我国主权、安全、发展利益。积极拓展全球伙伴关系，致力于建设开放型世界经济，维护多边主义，推动构建人类命运共同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right"/>
        <w:textAlignment w:val="auto"/>
        <w:rPr>
          <w:rFonts w:hint="eastAsia" w:ascii="仿宋" w:hAnsi="仿宋" w:eastAsia="仿宋" w:cs="仿宋"/>
          <w:sz w:val="32"/>
          <w:szCs w:val="32"/>
        </w:rPr>
      </w:pPr>
      <w:r>
        <w:rPr>
          <w:rFonts w:hint="eastAsia" w:ascii="黑体" w:hAnsi="黑体" w:eastAsia="黑体" w:cs="黑体"/>
          <w:sz w:val="32"/>
          <w:szCs w:val="32"/>
        </w:rPr>
        <w:t>直面问题挑战，尽心竭力改进政府工作，不负人民重托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新华社北京3月5日电  国务院总理李克强5日在政府工作报告中指出，这些年我国发展取得的成就，是以习近平同志为核心的党中央坚强领导的结果，是习近平新时代中国特色社会主义思想科学指引的结果，是全党全军全国各族人民团结奋斗的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在看到发展成就的同时，我们也清醒认识到，我国是一个发展中大国，仍处于社会主义初级阶段，发展不平衡不充分问题仍然突出。当前发展面临诸多困难挑战。外部环境不确定性加大，全球通胀仍处于高位，世界经济和贸易增长动能减弱，外部打压遏制不断上升。国内经济增长企稳向上基础尚需巩固，需求不足仍是突出矛盾，民间投资和民营企业预期不稳，中小微企业和个体工商户有不少困难，稳就业任务艰巨，一些基层财政收支矛盾较大。房地产市场风险隐患较多，一些中小金融机构风险暴露。发展仍有不少体制机制障碍。科技创新能力还不强。生态环境保护任重道远。防灾减灾等城乡基础设施仍有明显薄弱环节。一些民生领域存在不少短板。形式主义、官僚主义现象仍较突出。一些领域、行业、地方腐败现象时有发生。人民群众对政府工作还有一些意见和建议应予重视。要直面问题挑战，尽心竭力改进政府工作，不负人民重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今年经济社会发展总体要求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新华社北京3月5日电  国务院总理李克强5日在政府工作报告中指出，今年是全面贯彻党的二十大精神的开局之年。做好政府工作，要在以习近平同志为核心的党中央坚强领导下，以习近平新时代中国特色社会主义思想为指导，全面贯彻落实党的二十大精神，按照中央经济工作会议部署，扎实推进中国式现代化，坚持稳中求进工作总基调，完整、准确、全面贯彻新发展理念，加快构建新发展格局，着力推动高质量发展，更好统筹国内国际两个大局，更好统筹疫情防控和经济社会发展，更好统筹发展和安全，全面深化改革开放，大力提振市场信心，把实施扩大内需战略同深化供给侧结构性改革有机结合起来，突出做好稳增长、稳就业、稳物价工作，有效防范化解重大风险，推动经济运行整体好转，实现质的有效提升和量的合理增长，持续改善民生，保持社会大局稳定，为全面建设社会主义现代化国家开好局起好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sz w:val="32"/>
          <w:szCs w:val="32"/>
        </w:rPr>
      </w:pPr>
      <w:r>
        <w:rPr>
          <w:rFonts w:hint="eastAsia" w:ascii="黑体" w:hAnsi="黑体" w:eastAsia="黑体" w:cs="黑体"/>
          <w:sz w:val="32"/>
          <w:szCs w:val="32"/>
        </w:rPr>
        <w:t>今年发展主要预期目标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新华社北京3月5日电  国务院总理李克强5日在政府工作报告中指出，今年发展主要预期目标是：国内生产总值增长5%左右；城镇新增就业1200万人左右，城镇调查失业率5.5%左右；居民消费价格涨幅3%左右；居民收入增长与经济增长基本同步；进出口促稳提质，国际收支基本平衡；粮食产量保持在1.3万亿斤以上；单位国内生产总值能耗和主要污染物排放量继续下降，重点控制化石能源消费，生态环境质量稳定改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要坚持稳字当头、稳中求进，保持政策连续性针对性，加强各类政策协调配合，形成共促高质量发展合力。积极的财政政策要加力提效。赤字率拟按3%安排。完善税费优惠政策，对现行减税降费、退税缓税等措施，该延续的延续，该优化的优化。做好基层“三保”工作。稳健的货币政策要精准有力。保持广义货币供应量和社会融资规模增速同名义经济增速基本匹配，支持实体经济发展。保持人民币汇率在合理均衡水平上的基本稳定。产业政策要发展和安全并举。促进传统产业改造升级，培育壮大战略性新兴产业，着力补强产业链薄弱环节。科技政策要聚焦自立自强。完善新型举国体制，发挥好政府在关键核心技术攻关中的组织作用，突出企业科技创新主体地位。社会政策要兜牢民生底线。落实落细就业优先政策，把促进青年特别是高校毕业生就业工作摆在更加突出的位置，切实保障好基本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当前我国疫情防控已进入“乙类乙管”常态化防控阶段，要更加科学、精准、高效做好防控工作，围绕保健康、防重症，重点做好老年人、儿童、患基础性疾病群体的疫情防控和医疗救治，推进疫苗迭代升级和新药研制，切实保障群众就医用药需求，守护好人民生命安全和身体健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r>
        <w:rPr>
          <w:rFonts w:hint="eastAsia" w:ascii="黑体" w:hAnsi="黑体" w:eastAsia="黑体" w:cs="黑体"/>
          <w:sz w:val="32"/>
          <w:szCs w:val="32"/>
        </w:rPr>
        <w:t>今年工作重点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新华社北京3月5日电  国务院总理李克强5日在政府工作报告中表示，今年是政府换届之年，前面报告的经济社会发展多领域、各方面工作，今后还需不懈努力，下面简述几项重点。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着力扩大国内需求。把恢复和扩大消费摆在优先位置。多渠道增加城乡居民收入。稳定大宗消费，推动生活服务消费恢复。政府投资和政策激励要有效带动全社会投资，今年拟安排地方政府专项债券3.8万亿元，加快实施“十四五”重大工程，实施城市更新行动，促进区域优势互补、各展其长，鼓励和吸引更多民间资本参与国家重大工程和补短板项目建设，激发民间投资活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加快建设现代化产业体系。围绕制造业重点产业链，集中优质资源合力推进关键核心技术攻关。加强重要能源、矿产资源国内勘探开发和增储上产。加快传统产业和中小企业数字化转型，着力提升高端化、智能化、绿色化水平。加快前沿技术研发和应用推广。完善现代物流体系。大力发展数字经济，提升常态化监管水平，支持平台经济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切实落实“两个毫不动摇”。深化国资国企改革，提高国企核心竞争力。坚持分类改革方向，处理好国企经济责任和社会责任关系，完善中国特色国有企业现代公司治理。依法保护民营企业产权和企业家权益，鼓励支持民营经济和民营企业发展壮大，支持中小微企业和个体工商户发展，构建亲清政商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四）更大力度吸引和利用外资。扩大市场准入，加大现代服务业领域开放力度。落实好外资企业国民待遇。积极推动加入全面与进步跨太平洋伙伴关系协定（CPTPP）等高标准经贸协议，主动对照相关规则、规制、管理、标准，稳步扩大制度型开放。继续发挥进出口对经济的支撑作用。做好外资企业服务工作，推动外资标志性项目落地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五）有效防范化解重大经济金融风险。深化金融体制改革，完善金融监管，压实各方责任，防止形成区域性、系统性金融风险。有效防范化解优质头部房企风险，改善资产负债状况，防止无序扩张，促进房地产业平稳发展。防范化解地方政府债务风险，优化债务期限结构，降低利息负担，遏制增量、化解存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六）稳定粮食生产和推进乡村振兴。稳定粮食播种面积，抓好油料生产，实施新一轮千亿斤粮食产能提升行动。完善农资保供稳价应对机制。加强农田水利和高标准农田等基础设施建设。深入实施种业振兴行动。强化农业科技和装备支撑。发展乡村特色产业，拓宽农民增收致富渠道。巩固拓展脱贫攻坚成果，坚决防止出现规模性返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七）推动发展方式绿色转型。深入推进环境污染防治。加强城乡环境基础设施建设，持续实施重要生态系统保护和修复重大工程。推进煤炭清洁高效利用和技术研发，加快建设新型能源体系。完善支持绿色发展的政策，发展循环经济，推进资源节约集约利用，推动重点领域节能降碳，持续打好蓝天、碧水、净土保卫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八）保障基本民生和发展社会事业。加强住房保障体系建设，支持刚性和改善性住房需求，解决好新市民、青年人等住房问题。推进义务教育优质均衡发展和城乡一体化，大力发展职业教育，推进高等教育创新。推动优质医疗资源扩容下沉和区域均衡布局。加强养老服务保障，完善生育支持政策体系。保障妇女、儿童、老年人、残疾人合法权益。做好军人军属、退役军人和其他优抚对象优待抚恤工作。繁荣发展文化事业和产业。提升社会治理效能。强化安全生产监管和防灾减灾救灾。全面贯彻总体国家安全观，建设更高水平的平安中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今年民族、宗教、侨务、国防、港澳台、外交工作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新华社北京3月5日电  国务院总理李克强5日在政府工作报告中表示，我们要以铸牢中华民族共同体意识为主线，坚持和完善民族区域自治制度，促进各民族共同团结奋斗、共同繁荣发展。坚持党的宗教工作基本方针，坚持我国宗教中国化方向，积极引导宗教与社会主义社会相适应。加强和改进侨务工作，汇聚起海内外中华儿女同心奋斗、共创辉煌的强大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我们要深入贯彻习近平强军思想，贯彻新时代军事战略方针，围绕实现建军一百年奋斗目标，边斗争、边备战、边建设，完成好党和人民赋予的各项任务。全面加强练兵备战，创新军事战略指导，大抓实战化军事训练，统筹抓好各方向各领域军事斗争。全面加强军事治理，巩固拓展国防和军队改革成果，加强重大任务战建备统筹，加快实施国防发展重大工程。巩固提高一体化国家战略体系和能力，加强国防科技工业能力建设。各级政府要大力支持国防和军队建设，深入开展“双拥”活动，合力谱写军政军民团结新篇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我们要全面准确、坚定不移贯彻“一国两制”、“港人治港”、“澳人治澳”、高度自治的方针，坚持依法治港治澳，维护宪法和基本法确定的特别行政区宪制秩序，落实“爱国者治港”、“爱国者治澳”原则。支持港澳发展经济、改善民生，保持香港、澳门长期繁荣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我们要坚持贯彻新时代党解决台湾问题的总体方略，坚持一个中国原则和“九二共识”，坚定反“独”促统，推动两岸关系和平发展，推进祖国和平统一进程。两岸同胞血脉相连，要促进两岸经济文化交流合作，完善增进台湾同胞福祉的制度和政策，推动两岸共同弘扬中华文化，同心共创复兴伟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我们要坚定奉行独立自主的和平外交政策，坚定不移走和平发展道路，坚持在和平共处五项原则基础上同各国发展友好合作，坚定奉行互利共赢的开放战略，始终做世界和平的建设者、全球发展的贡献者、国际秩序的维护者。中国愿同国际社会一道落实全球发展倡议、全球安全倡议，弘扬全人类共同价值，携手推动构建人类命运共同体，维护世界和平和地区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奋斗铸就辉煌，实干赢得未来。我们要更加紧密地团结在以习近平同志为核心的党中央周围，高举中国特色社会主义伟大旗帜，以习近平新时代中国特色社会主义思想为指导，全面贯彻党的二十大精神，砥砺前行，推动经济社会持续健康发展，为全面建设社会主义现代化国家、全面推进中华民族伟大复兴，为把我国建设成为富强民主文明和谐美丽的社会主义现代化强国不懈奋斗！《 人民日报 》（ 2023年03月06日 03 版）</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中国人民政治协商会议全国委员会常务委员会工作报告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 w:hAnsi="楷体" w:eastAsia="楷体" w:cs="楷体"/>
          <w:sz w:val="32"/>
          <w:szCs w:val="32"/>
        </w:rPr>
      </w:pPr>
      <w:r>
        <w:rPr>
          <w:rFonts w:hint="eastAsia" w:ascii="楷体" w:hAnsi="楷体" w:eastAsia="楷体" w:cs="楷体"/>
          <w:sz w:val="32"/>
          <w:szCs w:val="32"/>
        </w:rPr>
        <w:t>——在政协第十四届全国委员会第一次会议上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 w:hAnsi="楷体" w:eastAsia="楷体" w:cs="楷体"/>
          <w:sz w:val="32"/>
          <w:szCs w:val="32"/>
        </w:rPr>
      </w:pPr>
      <w:r>
        <w:rPr>
          <w:rFonts w:hint="eastAsia" w:ascii="楷体" w:hAnsi="楷体" w:eastAsia="楷体" w:cs="楷体"/>
          <w:sz w:val="32"/>
          <w:szCs w:val="32"/>
        </w:rPr>
        <w:t>（2023年3月4日）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 w:hAnsi="楷体" w:eastAsia="楷体" w:cs="楷体"/>
          <w:sz w:val="32"/>
          <w:szCs w:val="32"/>
        </w:rPr>
      </w:pPr>
      <w:r>
        <w:rPr>
          <w:rFonts w:hint="eastAsia" w:ascii="楷体" w:hAnsi="楷体" w:eastAsia="楷体" w:cs="楷体"/>
          <w:sz w:val="32"/>
          <w:szCs w:val="32"/>
        </w:rPr>
        <w:t>汪洋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各位委员：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我代表中国人民政治协商会议第十三届全国委员会常务委员会，向大会报告过去五年工作，提出今后工作建议，请予审议。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一、过去五年工作的回顾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共十九大以来的五年，是极不平凡的五年。以习近平同志为核心的中共中央统筹中华民族伟大复兴战略全局和世界百年未有之大变局，团结带领全党全军全国各族人民有效应对严峻复杂的国际形势和各种风险挑战，如期全面建成小康社会，胜利实现第一个百年奋斗目标，党和国家事业取得举世瞩目的重大成就，实现中华民族伟大复兴进入不可逆转的历史进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年来，以习近平同志为核心的中共中央全面加强对人民政协工作的领导，首次召开中央政协工作会议，制定《中共中央关于新时代加强和改进人民政协工作的意见》，为人民政协事业发展提供根本政治保证。政协全国委员会及其常务委员会坚持以习近平新时代中国特色社会主义思想为指导，深入学习贯彻中共十九大和二十大精神，准确把握政协性质定位，紧紧围绕中心服务大局，务实有效深化专门协商机构建设，凝心聚力共襄民族复兴历史伟业，与时俱进推进人民政协实践创新、理论创新、制度创新，人民政协事业展现新气象新面貌，为党和国家事业发展作出新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2022年是党和国家发展史上极为重要的一年。常委会坚持把迎接中共二十大、学习宣传贯彻中共二十大精神作为贯穿全年的重大政治任务，认真做好思想引导、汇聚力量、议政建言、服务大局各项工作，围绕中共十八大以来党和国家事业取得的历史性成就、发生的历史性变革精心组织“奋进新时代，百名委员说”等活动，围绕落实“十四五”规划重点任务举办重要协商活动17次，组织视察考察调研75项，召开重点关切问题情况通报会11场，举办重大专项工作委员宣讲11场，为保持平稳健康的经济环境、国泰民安的社会环境、风清气正的政治环境作出积极努力。深入学习贯彻中共二十大精神，引导参加人民政协的各党派团体和各族各界人士，自觉把拥护“两个确立”、做到“两个维护”落实到具体行动上、体现到全部工作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五年来，主要做了以下工作：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深入学习贯彻习近平新时代中国特色社会主义思想，落实中国共产党对政协工作的全面领导。深刻把握政协是中国共产党领导的多党合作和政治协商重要机构的政治属性，以学习党的创新理论强基固本加强思想政治引领，以加强政协党的建设开局起步并贯穿工作始终。完善以政协党组理论学习中心组学习为引领的学习制度体系，成立11个习近平新时代中国特色社会主义思想学习座谈小组、开展学习研讨179次，深入开展“不忘初心、牢记使命”主题教育、以中共党史为重点的“四史”教育等，结合实际学习统一战线史和人民政协史，引导广大政协委员不断增进对中国共产党和中国特色社会主义的政治认同、思想认同、理论认同、情感认同，夯实共同思想政治基础。集中开展习近平总书记关于加强和改进人民政协工作的重要思想专题学习研讨活动，持续深入学习贯彻中央政协工作会议精神，并在去年开展了贯彻落实进展情况“回头看”，持续深化对政协工作的规律性认识。认真贯彻《关于加强新时代人民政协党的建设工作的若干意见》，首次召开政协党的建设工作座谈会，制定完善落实党对人民政协工作全面领导的制度、中共中央重大决策部署和习近平总书记重要指示批示贯彻落实的督查机制等，建立每年一次的中共党员常委会议制度、专门委员会分党组向全国政协党组报告工作制度，完善专门委员会分党组工作规则，建立党员常委履职点评制度，实现政协党的组织对党员委员全覆盖、政协党的工作对政协委员全覆盖等，落实中央八项规定及其实施细则精神，形成以党建强政治、带队伍、促履职、增团结的良好局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聚焦党和国家中心任务履职尽责，为实现“两个一百年”奋斗目标贡献智慧和力量。坚持稳中求进工作总基调，完整、准确、全面贯彻新发展理念，聚焦推动高质量发展调研议政。协商议题既有构建新发展格局、发展实体经济、促进重大原始创新、新能源汽车产业健康发展、保障国家粮食安全、推进污染防治攻坚战、建设更高水平的平安中国、办好人民满意的教育、大运河文化带建设、推进境外经贸合作区建设等事关经济社会发展的重大问题，也有应对人口老龄化、农村基本公共文化服务、外卖食品安全监管、法律法规制定修订等涉及人民群众切身利益的实际问题，做到科学选题、深入调研、精准建言。紧紧围绕“十四五”规划制定和实施献计出力，规划编制过程中组织开展常委会会议、视频调研会、形势分析会等35次议政活动，中共十九届五中全会后及时召开常委会会议专题学习“十四五”规划建议，围绕贯彻落实继续提出意见和建议。瞄准决战决胜脱贫攻坚建言献策，围绕巩固拓展脱贫攻坚成果同乡村振兴有效衔接、促进乡村医疗卫生健康等，持续开展视察调研71次。紧扣统筹疫情防控和经济社会发展认真履职尽责，围绕完善重大疫情防控机制、健全公共卫生服务体系和应急管理体系等，依托委员履职平台开展全体委员参加的专项问卷调查，发挥协商座谈、提案办理、反映社情民意信息等作用，报送情况反映、意见建议3500多条，为中共中央科学决策和推进决策落实提供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提升政协协商质量，更好发挥人民政协作为专门协商机构作用。着力在丰富协商形式、优化协商程序、提高协商能力上下功夫，完善以全体会议为龙头、专题议政性常委会会议和专题协商会为重点、各类协商座谈会为常态的协商议政格局。五年来举办重要政治协商活动105场，经常性开展提案办理协商、界别协商、对口协商等，充分发挥人民政协在国家治理体系中的作用。拓展协商深度，创设专家协商会，建立参政议政人才库，组织跨界别跨领域专家委员围绕共同富裕、基础教育、农业农村现代化等开展小范围多轮次协商74场。以协商效果为导向，深入推进委员自主调研，探索开展协商议政质量评价，完善协商成果报送反馈和转化运用机制。把握协商式监督定位，将重点监督性议题纳入年度协商计划，报经中共中央批准，聚焦“十四五”规划实施开展专题民主监督，紧扣退役军人保障政策、黑土地保护等10个议题接续跟踪监督，助推党和国家决策部署落实。健全完善专门协商机构工作制度机制，制定修订全国政协协商工作规则、加强和促进人民政协凝聚共识工作的意见、强化委员责任担当的意见等制度文件，构建起以宪法和政策文件为依据、以政协章程为基础、以协商制度为主干的制度体系，推动履职工作衔接更紧密、运行更顺畅、成效更明显。注重协商文化建设，积极营造既畅所欲言、各抒己见，又理性有度、合法依章的良好协商氛围。贯彻落实加强和改进新时代市县政协工作的意见，推动市县政协履职工作更好服务基层治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广泛开展凝聚共识工作，为党领导人民治国理政厚植政治基础、社会基础。深刻把握新时代政协工作任务要求和特点规律，着力把凝聚共识工作做深做实，找到最大公约数，画出最大同心圆。紧扣重要时间节点加强思想政治工作，围绕庆祝新中国成立70周年、中国共产党百年华诞等重大活动，通过面向党员委员的专题党课、倡议书等，带动全体委员团结奋进。拓展凝聚共识工作渠道，全国政协党组建立党组成员及专门委员会分党组领导同党外委员谈心谈话制度，邀请委员谈话3994人次，以心交心、凝聚人心；围绕“学习百年党史增进‘四个认同’”等主题组织覆盖34个界别的专题视察，制作播出赓续共产党人精神血脉、讲好多党合作故事等委员讲堂46期，组织学习贯彻《中国共产党统一战线工作条例》等重大专项工作委员宣讲68场，实现委员自我教育、协商交流和引领界别群众相促进。创新开展委员读书活动，建成委员读书智能平台、全国政协书院等线上线下学习载体，先后开设中共党史、学习贯彻习近平生态文明思想、中华文明溯源等147个主题读书群，委员参与率达98%，产生读书交流与协商议政相结合、提升本领与凝聚共识相统一的综合效应。鼓励委员深入界别群众宣传政策、解疑释惑、凝心聚力，当好党的政策宣传员、界别群众贴心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充分发挥作为最广泛的爱国统一战线组织作用，汇聚海内外中华儿女共同致力民族复兴的强大力量。适应新时代统一战线形势任务，坚持大团结大联合，落实中央统战工作会议精神，促进政党关系、民族关系、宗教关系、阶层关系、海内外同胞关系和谐。举办辛亥革命110周年纪念大会，广泛汇聚推进祖国完全统一、同心共圆中国梦的信心力量。建立各党派参加政协工作共同性事务的情况交流机制，各民主党派以本党派名义提交提案1675件、大会发言502篇，与专门委员会共同举办各类协商活动40次，支持无党派人士界委员在政协履职。邀请党外知识分子、非公有制经济人士、新的社会阶层人士等参加政协相关活动。围绕铸牢中华民族共同体意识、坚持我国宗教中国化方向等深入视察调研，开展少数民族界和宗教界委员专题学习考察、界别主题协商。围绕提升爱国爱港爱澳力量能力建设、推进粤港澳大湾区建设等务实建言，鼓励港区委员就推动香港国安法制定实施、支持全国人大完善香港特别行政区选举制度等持续发声、主动作为。参与举办纪念台湾光复75周年主题展和海峡论坛·两岸基层治理论坛等，加强与台湾岛内有关党派团体、人士联系。邀请海外侨胞代表列席政协全体会议，围绕海外侨胞参与“一带一路”建设等开展协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国家外交工作总体部署，加强同各国人民、政治组织、媒体智库等友好往来，广泛宣介习近平新时代中国特色社会主义思想，宣传中国共产党治国理政成就、全过程人民民主、人民政协制度等，增进国际社会对中国发展道路、发展模式、治国理念的理解和认同。创新拓展对外交往平台、渠道和领域，设立中非友好小组，创办外国驻华使节、留学生等“进政协”系列活动，举办社会主义国家统一战线组织专题研讨会等，支持中国经济社会理事会、中国宗教界和平委员会加强国际交流。发扬斗争精神，针对美欧炮制涉台涉港涉疆法案和佩洛西窜台等发表严正声明，坚定捍卫国家主权、安全、发展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推进工作创新，提升履职水平和实效。坚持弘扬传统和勇于创新相结合，以经常性工作的加强带动整体履职水平提升。高度重视运用网络信息技术赋能政协履职，开展网络议政、远程协商、视频调研，创建委员履职平台，先后开设主题议政群144个、发言9.1万余人次，网上提案提交率92.2%，拓展了委员参与、提升了履职效率。着力提高提案质量和提案办理质量，完善提案办理协商、重点提案督办制度，评选表彰人民政协70年100件有影响力重要提案，五年来共收到提案29323件，立案23818件，办复率99.8%。畅通反映社情民意、服务党政决策、联系界别群众的渠道，编报各类信息9000余期。召开全国政协文史工作座谈会，制定加强和改进新时代文史资料工作的意见，编纂出版政协文史“亲历、亲见、亲闻”文库等。制定实施加强和改进人民政协理论研究工作的意见，支持中国人民政协理论研究会围绕政协工作重大理论和实践问题深化研究。召开地方政协工作经验交流会，加强对地方政协工作指导。召开全国政协宣传思想工作座谈会，加强政协相关意识形态阵地建设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加强自身建设，不断夯实工作基础。适应新时代人民政协事业发展新要求，着力强化政协委员主体作用、专门委员会基础作用、机关服务保障作用，并有机统一于专门协商机构建设之中。着眼增强政治能力、强化责任担当、提升履职水平，分层分类举办委员学习研讨班，组织委员参加各种形势报告会、辅导讲座，编写适应新时代委员队伍建设要求的教材；建立主席会议成员到地方视察考察调研时走访看望住当地全国政协委员机制，分批次邀请委员716人次列席常委会会议；探索建立委员履职评价体系，完善委员履职档案、履职情况统计、常委提交履职报告等制度，设立全国政协委员优秀履职奖，先后3次表彰获奖委员60人、提名奖28人，委员队伍面貌焕然一新。召开全国政协专门委员会工作会议，制定修订专门委员会通则等制度文件，落实协商议政质量评价体系和工作办法，推动专门委员会更好成为政协履行职能的重要载体、联系服务委员的桥梁纽带。切实加强模范机关建设，着力提升服务保障能力，落实疫情防控和改进会风文风要求，创新组织方式，政协全体会议、常委会会议等更加紧凑高效，支持派驻政协机关纪检监察组履行监督责任，机关干部展现出好作风、新风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位委员，五年来的工作成绩，是以习近平同志为核心的中共中央坚强领导的结果，是各方面大力支持和人民政协各参加单位、各级政协组织共同奋斗的结果，是广大政协委员认真履职、努力奉献的结果。我代表十三届全国政协常委会表示衷心的感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同时也要清醒看到，工作中还有一些需要加强和改进的地方：履行职能制度化、规范化、程序化建设需要进一步深化，深度协商互动、意见充分表达有待进一步加强，政协协商效能和水平还需进一步提升，凝聚共识、民主监督、联系界别群众的制度机制等需要进一步完善，等等。建议在今后工作中认真研究改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二、五年工作的主要体会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十三届全国政协认真学习贯彻习近平总书记关于加强和改进人民政协工作的重要思想，在实践中进一步深化了对政协工作的规律性认识。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必须毫不动摇坚持中国共产党的全面领导。这是人民政协必须始终恪守的根本政治原则，也是参加人民政协的各党派团体和各族各界人士始终坚守的最大政治共识。70多年的实践证明，党的领导越是坚强有力，人民政协事业就越能蓬勃发展，政协制度优势就越能充分彰显。坚持党的领导必须体现到坚决贯彻落实中共中央决策部署的实际行动上，体现到工作谋划、职能履行、自身建设全过程各方面。要深刻领悟“两个确立”的决定性意义，增强“四个意识”、坚定“四个自信”、做到“两个维护”，不断完善党对政协工作领导的组织体系、制度机制，使人民政协更好成为坚持和加强党对各项工作领导的重要阵地、用党的创新理论团结教育引导各族各界代表人士的重要平台、在共同思想政治基础上化解矛盾和凝聚共识的重要渠道，确保党对人民政协的全面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必须准确把握人民政协性质定位。这是人民政协坚持正确政治方向的前提，也是更好发挥自身功能作用的基石。人民政协作为统一战线的组织、多党合作和政治协商的机构、全过程人民民主的重要实现形式，是社会主义协商民主的重要渠道和专门协商机构。协商是人民政协制度的鲜明特色和优势所在，也是人民政协工作的重要理念和基本方式，促进广泛团结、推进多党合作、实践人民民主都需要通过协商来实现。专门协商机构综合承载政协性质定位，是新时代赋予人民政协职能定位的新内涵。政协不是协商主体，而是发扬民主、参与国是、团结合作的制度化协商平台。要通过协商制度的有效运行，把各党派团体和各族各界人士的意见建议转化为政策选项，把党的主张转化为社会各界的广泛共识，真正把人民政协制度优势转化为国家治理效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必须聚焦中心工作持续提高协商效能。这是新时代人民政协更好服务民族复兴伟业的应有之义，也是不断深化专门协商机构建设的长期之功。要不断丰富有事好商量、众人的事情由众人商量的制度化实践，坚持完善协商内容与丰富协商形式一体谋划，聚焦“国之大者”和民之关切科学选择协商议题，合理确定协商形式，努力做到议题选择准、情况调研透、协商内容精、议政质量高。要坚持健全协商规则与培育协商文化同步推进，优化协商流程、创造协商氛围，做到聚同化异善协商、坦诚相见真协商、互动交流深协商。要坚持增强协商本领与提高协商实效相互促进，在广集众智的深度协商中服务科学民主决策，在同心同向的真诚协商中有效增进各方共识，更好彰显专门协商机构的独特优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必须坚持团结和民主两大主题。这是人民政协性质的集中体现，也是人民政协的特点和优势所在。政治上加强团结，发扬民主才有坚实的基础；发扬广泛的民主，政治上的团结才会更加牢固。人民政协要致力于各党派团体和各族各界人士的大团结，践行建立在共同思想政治基础上、通过协商广泛凝聚共识的真民主。凝聚共识既是巩固团结的前提，也是发扬民主的目标，是联结团结和民主的桥梁纽带。必须把加强思想政治引领、广泛凝聚共识作为履职工作的中心环节，融入到视察考察、调查研究、协商议政等各项活动中，反映到检验政协履职成效的评价标准中。形势越复杂、任务越艰巨，人民政协越要担负起发扬民主和增进团结相互贯通、建言资政和凝聚共识双向发力的责任，多做春风化雨、解疑释惑的工作，多鼓团结奋斗、共促发展的干劲，广泛汇聚同心共圆中国梦的强大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必须不断强化政协委员责任担当。这是展现新时代人民政协新样子的必然要求，也是确保政协工作提质增效的必由之路。政协委员既是荣誉更是责任，要牢记习近平总书记关于“懂政协、会协商、善议政，守纪律、讲规矩、重品行”的要求，坚持人民政协为人民，永葆为国履职、为民尽责的情怀，加强自我学习、自我教育、自我管理、自我监督，积极践行社会主义核心价值观，在政协工作中当主角，在本职岗位上作表率，以模范行动展现新时代新征程政协委员的风采。政协组织要坚持加强管理和优化服务结合、表彰激励和纪律约束并重，尊重委员主体地位，保障委员民主权利，为委员更好勤勉履职、担当作为创造良好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三、今后工作的建议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共二十大擘画了以中国式现代化全面推进中华民族伟大复兴的宏伟蓝图，为党和国家事业发展进一步指明了前进方向。人民政协要全面贯彻习近平新时代中国特色社会主义思想，持续深入贯彻中央政协工作会议精神，认真履行各项职能，践行全过程人民民主，促进中华儿女大团结，为实现中共二十大确定的目标任务作出新的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深入学习贯彻中共二十大精神。把学习宣传贯彻中共二十大精神作为首要政治任务，加强对政协委员特别是新任委员的培训，准确把握中共二十大的鲜明主题、精神实质和战略部署，提高委员政治素养和履职能力，教育引导广大委员始终同以习近平同志为核心的中共中央保持高度一致。认真落实中共二十大关于人民政协工作的部署要求，坚持中国共产党的领导、统一战线、协商民主有机结合，发挥人民政协作为专门协商机构作用，加强制度化、规范化、程序化等功能建设，提高深度协商互动、意见充分表达、广泛凝聚共识水平，切实把中共二十大精神贯彻到工作谋划中、落实到具体行动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围绕服务党和国家工作大局协商议政。以服务全面建成社会主义现代化强国、实现第二个百年奋斗目标为履职内容，以服务统筹推进“五位一体”总体布局、协调推进“四个全面”战略布局为着力重点，紧扣贯彻新发展理念、构建新发展格局、推动高质量发展的重要问题深入协商谋良策、广聚共识增合力。落实《中国共产党政治协商工作条例》，发挥人民政协政治协商在促进科学民主决策和凝聚共识中的重要作用，围绕全面建设社会主义现代化国家的一系列战略部署协商议政、高质量建言。完善人民政协民主监督制度机制，增强协商式监督实效，彰显政协民主监督在国家监督体系中的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认真做好凝聚共识增进团结工作。坚持巩固和发展最广泛的爱国统一战线，坚持一致性和多样性统一，丰富团结联谊平台载体，持续增强凝聚共识实效。健全委员联系界别群众制度机制，鼓励和支持委员深入基层、深入界别群众，及时反映群众意见和建议，宣传党和国家方针政策，协助做好协调关系、理顺情绪、化解矛盾工作，更好把各族各界人士团结在中国共产党周围。加强对外交往，讲好中国故事，增进国际社会对中国式现代化的理解和认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位委员！伟大成就坚定必胜信心，宏伟目标激发奋进力量。让我们更加紧密地团结在以习近平同志为核心的中共中央周围，以习近平新时代中国特色社会主义思想为指导，踔厉奋发、埋头苦干、勇毅前行，为全面建设社会主义现代化国家、全面推进中华民族伟大复兴而不懈奋斗！</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中国人民政治协商会议全国委员会常务委员会关于提案工作情况的报告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楷体" w:hAnsi="楷体" w:eastAsia="楷体" w:cs="楷体"/>
          <w:sz w:val="32"/>
          <w:szCs w:val="32"/>
        </w:rPr>
      </w:pPr>
      <w:r>
        <w:rPr>
          <w:rFonts w:hint="eastAsia" w:ascii="楷体" w:hAnsi="楷体" w:eastAsia="楷体" w:cs="楷体"/>
          <w:sz w:val="32"/>
          <w:szCs w:val="32"/>
        </w:rPr>
        <w:t>——在政协第十四届全国委员会第一次会议上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 w:hAnsi="楷体" w:eastAsia="楷体" w:cs="楷体"/>
          <w:sz w:val="32"/>
          <w:szCs w:val="32"/>
        </w:rPr>
      </w:pPr>
      <w:r>
        <w:rPr>
          <w:rFonts w:hint="eastAsia" w:ascii="楷体" w:hAnsi="楷体" w:eastAsia="楷体" w:cs="楷体"/>
          <w:sz w:val="32"/>
          <w:szCs w:val="32"/>
        </w:rPr>
        <w:t>（2023年3月4日）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 w:hAnsi="楷体" w:eastAsia="楷体" w:cs="楷体"/>
          <w:sz w:val="32"/>
          <w:szCs w:val="32"/>
        </w:rPr>
      </w:pPr>
      <w:r>
        <w:rPr>
          <w:rFonts w:hint="eastAsia" w:ascii="楷体" w:hAnsi="楷体" w:eastAsia="楷体" w:cs="楷体"/>
          <w:sz w:val="32"/>
          <w:szCs w:val="32"/>
        </w:rPr>
        <w:t>邵鸿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各位委员：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我受中国人民政治协商会议第十三届全国委员会常务委员会委托，向大会报告十三届政协提案工作情况，请予审议。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三届全国政协期间，政协委员、政协各参加单位和各专门委员会，坚持以习近平新时代中国特色社会主义思想为指导，认真贯彻落实中共十九大、二十大及中央政协工作会议精神，按照统筹推进“五位一体”总体布局和协调推进“四个全面”战略布局要求，紧扣“国之大者”、民之关切提出提案，建真言、出实招、聚共识。五年来，共收到提案29323件，经审查立案23818件。在立案提案中，委员提案21520件，集体提案2298件，其中各民主党派中央、全国工商联、无党派人士界别提案1812件。截至2023年2月底，99.8%的提案已经办复。全国政协会同有关方面深入开展协商，提案中的许多意见建议已体现到相关规划政策和举措中，充分发挥政协提案在发展全过程人民民主、推动经济社会发展中的优势和作用，为实现第一个百年奋斗目标，迈上全面建设社会主义现代化国家新征程，向第二个百年奋斗目标进军，贡献了智慧和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济建设方面，围绕贯彻新发展理念、构建新发展格局、推进高质量发展等重大战略部署提出提案9500余件。其中，推进精准扶贫精准脱贫、巩固拓展脱贫攻坚成果同乡村振兴有效衔接等提案，为打赢脱贫攻坚战、全面建成小康社会发挥了积极作用。实施供给侧结构性改革、深化国资国企改革、促进民营经济发展、防范化解金融风险等提案，为加快构建高水平社会主义市场经济体制献计出力。发展壮大战略性新兴产业、打造先进制造业集群、促进数字经济和实体经济深度融合的提案，助力建设现代化产业体系。有关京津冀协同发展、长三角一体化发展、粤港澳大湾区建设、革命老区建设等区域发展战略的提案，促进相关政策落地见效。推动共建“一带一路”、加快建设西部陆海新通道、加快建设海南自由贸易港等提案，为畅通国内国际双循环、推进高水平对外开放提供了重要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政治建设方面，紧扣扎实推进全过程人民民主、全面依法治国、贯彻总体国家安全观、推进全面从严治党等重点领域提出提案2400余件。其中，加强民主党派专项民主监督工作、铸牢中华民族共同体意识、治理宗教领域商业化、拓宽有序参与基层治理渠道等提案，为推进社会主义民主政治建设、巩固发展爱国统一战线凝心聚力。保障《民法典》顺利实施、推进刑事诉讼制度改革、加强个人信息保护、完善涉外法治体系等提案，助力建设社会主义法治国家。加强新时代边海防工作、加强储备设施和应急能力建设、提高生物安全治理能力、提升全民网络安全意识、健全城乡社区治理体系等提案，为维护国家安全和社会稳定献计出力。扎实开展“四风”纠治、推动反腐败斗争向纵深发展等提案，有针对性地为全面从严治党建言。为坚持和完善“一国两制”，推进祖国统一，提出坚决维护香港、澳门特别行政区宪制秩序、深化两岸各领域融合发展等提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文化建设方面，聚焦增强文化自信、践行社会主义核心价值观、传承中华优秀传统文化、繁荣发展社会主义文艺等时代主题提出提案2100余件。其中，加强革命文物和红色遗址保护利用、长效化开展“四史”宣传教育、发挥学校思想政治教育主渠道作用、改进全民国防教育工作等提案，助推中国特色社会主义共同理想深入人心。培育社会主义家庭文明新风尚、弘扬劳模精神和工匠精神、常态化推进厉行勤俭节约、深化全民阅读活动等提案，为提高全社会文明程度提供有益参考。创作更多以人民为中心的优秀文艺作品、支持数字文创产业发展、持续推进大运河等国家文化公园建设、办好北京冬奥会和冬残奥会等提案，为发展文化事业、建设体育强国发挥了积极作用。深化中华文明探源研究、加强历史文化保护传承等提案，助力提升国家文化软实力和中华文化影响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社会建设方面，聚焦增进民生福祉、提高公共服务水平、扎实推进共同富裕、深入实施科教兴国战略、全方位改善人民生活等民之关切问题提出提案7000余件。其中，充分发挥灵活就业作用、切实维护劳动者分配权益、健全退役军人安置和就业制度、完善缩小居民收入差距政策体系等提案，助力不断实现人民对美好生活的向往。推动高水平科技自立自强、加强基础研究和原始创新、打赢关键核心技术攻坚战、提升国家创新体系整体效能等提案，为深入实施科教兴国和创新驱动发展战略贡献力量。深化新时代教育评价改革、加快完善“双减”配套措施、加强高等教育跨学科人才培养、激发人才创新创业活力等提案，有效推动相关政策落地实施，为加快建设教育强国、人才强国发挥积极作用。完善多层次养老保险体系、提升基层医疗服务能力、加大中医药资源发掘和保护、加快建立租购并举住房制度、加强妇女儿童权益保护、系统构建生育支持政策等提案，为积极回应民生关切、解决好人民群众急难愁盼问题贡献了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生态文明建设方面，围绕推动绿色低碳发展、践行绿水青山就是金山银山的理念、推进美丽中国建设等战略要求提出提案1400余件。其中，完善重点流域生态保护和补偿机制、构建国土空间治理体系、加强青藏高原生态环境保护与气候研究、统筹林草植被保护修复等提案，积极为山水林田湖草沙一体化保护和系统治理建言。优化能源结构、推动新能源有序发展、推进多式联运交通绿色低碳转型、促进各类资源节约集约利用等提案，为积极稳妥推进碳达峰碳中和提供了有价值的建议。重视新污染物治理、优化各类废弃物利用等提案，在强化危险废物监管和利用处置能力等政策文件中得到体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围绕统筹疫情防控和经济社会发展，及时提出加强常态化疫情防控制度建设、加大药物和疫苗研发力度、加强口岸检疫、重点产业复工复产、加大对中小微企业扶持力度等提案，为精准防控、高效统筹贡献政协力量。还有一些提案就国防和军队现代化建设、推动构建人类命运共同体等提出了意见和建议，为推动相关工作发挥了积极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2022年，政协委员、政协各参加单位和各专门委员会重点围绕完整、准确、全面贯彻新发展理念，“十四五”规划实施等，提出提案6173件，立案提案5079件。评选表彰十三届全国政协优秀提案248件和先进承办单位46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十三届全国政协常委会深入学习贯彻中共中央决策部署，扎实推进提案工作实践、理论、制度创新，提案工作取得新成效、迈上新台阶。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加强政治引领，确保正确工作方向。坚持中国共产党的全面领导，深入学习贯彻习近平总书记关于加强和改进人民政协工作的重要思想，贯彻落实习近平总书记关于提案工作的重要指示精神，深刻领悟“两个确立”的决定性意义，自觉把增强“四个意识”、坚定“四个自信”、做到“两个维护”体现到提案工作全过程各环节。加强对提案工作重大理论和实践问题的研究，组织召开全国地方政协提案工作经验交流座谈会等，开展常态化长效化的理论学习、业务研讨，不断深化规律性认识，系统总结成功经验和有效做法，编写“新时代提案工作丛书”，推动提案工作与时俱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突出着力重点，持续提高提案质量。坚持“提案不在多而在精”的原则，制定提高提案质量的意见，引导广大政协委员和政协各参加单位以问题为导向，加强与界别群众联系，在深化研究上下功夫，努力促进提案有理有据、切实可行。将平时提案纳入重点提案遴选并开展督办，增强提案工作针对性、时效性。提案办理质量和服务质量进一步提高，同向发力、相互促进，有力助推了人民政协制度优势转化成为国家治理效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把握特点规律，不断健全制度机制。建立健全以提案工作条例为主干，提案审查工作细则等若干专项规定程序衔接、相互配套的提案工作制度体系，提案工作各环节都有规可依、有章可循。完善主席会议研究确定重点提案、主席会议成员牵头督办重点提案、主席会议听取年度重点提案督办情况汇报机制，形成办公厅统筹协调、各专门委员会分工协作的工作格局，将重点提案督办与双周协商座谈会、视察调研等有机结合，累计督办重点提案312项。围绕农产品质量安全追溯体系建设、空域精细化改革等重点提案开展跟踪督办，逐年深化、推动落实。完善各民主党派以本党派名义在政协提出提案等机制性安排，探索建立工作会商平台，研究推进提案选题论证、协同督办等各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加强协同联动，彰显政协协商优势。将协商民主贯穿提案工作全过程，开展多层次多形式的协商，深化提办双方常态化沟通交流，达到提得认真、商得深入、办得满意的效果。坚持建言资政和凝聚共识双向发力，引导广大政协委员深刻理解通过提案推动工作、促进问题解决是成效，在办理中深化认识、增进共识是成效，所提建议启发思路、为下一步解决问题创造条件也是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积极实践探索，切实推进工作创新。加强统筹谋划，研究确定提案工作五年总体思路，每年一个重点，有力有序推进。建设智能提案系统，实现提案提、立、办、督、评全流程网上运行，为委员提供更加便利、快捷、智能化的履职平台。推动委员读书活动成果转化为提案，实现学习与履职相互促进。评选表彰70年来100件有影响力重要提案，编辑出版《100件有影响力重要提案的故事》，生动展现政协委员通过提案履职风采和党政部门办理提案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取得成绩的同时，我们也要看到，在持续提高提案工作质量、拓宽提案者知情明政渠道、发挥提案的民主监督作用等方面，还需要进一步加强和改进。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做好新时代提案工作，是践行全过程人民民主理念、为党和国家事业发展广泛凝聚智慧的生动实践，责任重大，使命光荣。我们要全面贯彻落实中共二十大精神，强化责任担当，扎实履职尽责，创新方式方法，推动提质增效，更好发挥人民政协在推进国家治理体系和治理能力现代化中的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深入学习贯彻中共二十大精神。紧扣中共二十大的重大战略部署和目标任务，聚焦中国式现代化建设中的重点难点问题和事关人民群众切身利益的问题，引导广大政协委员精准选题、深入调研、务实建言，提出有见地、高质量的提案，助力推进补短板、强弱项、固底板、扬优势各项工作，更好服务新时代新征程党和国家中心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不断提高工作质量。依据政协章程，适时对现有制度进行修订完善，深化规律性认识和制度保障。围绕持续提高提案质量、提案办理质量、提案服务质量，推进理论研究和实践探索，加强制度化、规范化、程序化等功能建设，努力开创提案工作新局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创新完善工作机制。丰富提案办理协商内容，不断创新协商形式。重视发挥提案监督作用，增加重点提案中监督性提案的比重。探索建立提案办理情况督查检查制度。优化智能提案系统，促进信息技术与提案工作有机结合，努力形成更为完善的提案工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同志们，新时代新征程上人民政协事业前景广阔，人民政协提案工作大有可为。让我们更加紧密地团结在以习近平同志为核心的中共中央周围，全面贯彻习近平新时代中国特色社会主义思想，务实进取、守正创新，不断推动提案工作高质量发展，为全面建设社会主义现代化国家、全面推进中华民族伟大复兴而团结奋斗！</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i w:val="0"/>
          <w:iCs w:val="0"/>
          <w:caps w:val="0"/>
          <w:color w:val="262626"/>
          <w:spacing w:val="0"/>
          <w:sz w:val="44"/>
          <w:szCs w:val="44"/>
        </w:rPr>
      </w:pPr>
      <w:r>
        <w:rPr>
          <w:rFonts w:hint="eastAsia" w:ascii="方正小标宋简体" w:hAnsi="方正小标宋简体" w:eastAsia="方正小标宋简体" w:cs="方正小标宋简体"/>
          <w:b/>
          <w:bCs/>
          <w:i w:val="0"/>
          <w:iCs w:val="0"/>
          <w:caps w:val="0"/>
          <w:color w:val="262626"/>
          <w:spacing w:val="0"/>
          <w:sz w:val="44"/>
          <w:szCs w:val="44"/>
        </w:rPr>
        <w:t>习近平在看望参加政协会议的民建工商联界委员时强调 正确引导民营经济健康发展高质量发展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b w:val="0"/>
          <w:bCs w:val="0"/>
          <w:i w:val="0"/>
          <w:iCs w:val="0"/>
          <w:caps w:val="0"/>
          <w:color w:val="262626"/>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新华社北京3月6日电 中共中央总书记、国家主席、中央军委主席习近平6日下午看望了参加全国政协十四届一次会议的民建、工商联界委员，并参加联组会，听取意见和建议。他强调，党中央始终坚持“两个毫不动摇”、“三个没有变”，始终把民营企业和民营企业家当作自己人。要引导民营企业和民营企业家正确理解党中央方针政策，增强信心、轻装上阵、大胆发展，实现民营经济健康发展、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在“三八”国际劳动妇女节即将来临之际，习近平代表中共中央，向参加全国“两会”的女代表、女委员、女工作人员，向全国各族各界妇女，向香港特别行政区、澳门特别行政区和台湾地区的女同胞、海外女侨胞，致以节日的祝贺和美好的祝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中共中央政治局常委、全国政协十四届一次会议主席团会议主持人王沪宁，中共中央政治局常委蔡奇、丁薛祥参加看望和讨论。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联组会上，曾毓群、解冬、刘振东、陈小平、谢茹、孙东生等6位委员，围绕占领全球新能源产业制高点、金融支持科技创新、为中小企业发展创造更好条件、促进平台经济高质量发展、推动乡村产业振兴、进一步发挥民营经济优势和活力等作了发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习近平在认真听取大家发言后发表重要讲话。他表示，很高兴来看望全国政协民建、工商联界委员，同大家一起讨论交流。他代表中共中央，向在座的各位委员，并向广大民建、工商联成员和非公有制经济人士，向广大政协委员，致以诚挚的问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习近平强调，2022年是党和国家历史上极为重要、极为关键的一年。在国际环境风高浪急和国内面临多重超预期因素冲击的情况下，经过全体人民团结奋斗、顽强拼搏，我们办成了几件事关重大、影响长远的大事，党和国家事业取得了丰硕成果。中国共产党胜利召开第二十次全国代表大会，擘画了全面建设社会主义现代化国家的宏伟蓝图。我们克服新冠疫情等困难挑战，如期安全顺利举办北京冬奥会、冬残奥会。我们动态优化调整防控政策措施，较短时间实现了疫情防控平稳转段，新冠病亡率保持在全球最低水平，取得疫情防控重大决定性胜利。我们完整、准确、全面贯彻新发展理念，着力构建新发展格局、推动高质量发展，在全球通胀达到40多年来新高的情况下，我国物价总水平保持平稳，全年经济增长3%，在世界主要经济体中是很高的。这些成绩的取得，实属不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习近平指出，党的十九大以来的5年，是极不寻常、极不平凡的5年。我国发展的外部环境急剧变化，不确定难预料因素显著增多，尤其是以美国为首的西方国家对我实施了全方位的遏制、围堵、打压，给我国发展带来前所未有的严峻挑战。同时国内也面临新冠疫情反复、经济下行压力增大等多重困难。我们坚持稳中求进工作总基调，迎难而上，沉着应对，不信邪、不怕压、不避难，国内生产总值年均增长5.2%，如期打赢脱贫攻坚战，全面建成小康社会，实现第一个百年奋斗目标，推动党和国家事业取得举世瞩目的重大成就，推动我国迈上全面建设社会主义现代化国家新征程。5年来的成就，是全党全国人民团结奋斗的结果，也凝聚着广大政协委员的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习近平强调，面对国际国内环境发生的深刻复杂变化，必须做到沉着冷静、保持定力，稳中求进、积极作为，团结一致、敢于斗争。沉着冷静、保持定力，就是要冷静观察国际局势的深刻变动，沉着应对各种风险挑战，既准确识变、科学应变、主动求变，及时优化调整战略策略，又保持战略定力，咬定青山不放松，不为各种风险所惧，朝着既定的战略目标，坚定不移向前进。稳中求进、积极作为，就是大方向要稳，方针政策要稳，战略部署要稳，在守住根基、稳住阵脚的基础上积极进取，不停步、能快则快，争取最好结果。团结一致、敢于斗争。力量源于团结。这些年来，我们面临的各种风险挑战接踵而至，大仗一个接一个，每一仗都是靠全体人民团结奋斗、顽强斗争闯过来的。未来一个时期，我们面临的风险挑战只会越来越多、越来越严峻。只有全体人民心往一处想、劲往一处使，同舟共济、众志成城，敢于斗争、善于斗争，才能不断夺取新的更大胜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习近平指出，民营经济是我们党长期执政、团结带领全国人民实现“两个一百年”奋斗目标和中华民族伟大复兴中国梦的重要力量。我们始终把民营企业和民营企业家当作自己人，在民营企业遇到困难的时候给予支持，在民营企业遇到困惑的时候给予指导。要优化民营企业发展环境，破除制约民营企业公平参与市场竞争的制度障碍，依法维护民营企业产权和企业家权益，从制度和法律上把对国企民企平等对待的要求落下来，鼓励和支持民营经济和民营企业发展壮大，提振市场预期和信心。要积极发挥民营企业在稳就业、促增收中的重要作用，采取更有效的措施支持中小微企业和个体工商户发展，支持平台企业在创造就业、拓展消费、国际竞争中大显身手。要把构建亲清政商关系落到实处，为民营企业和民营企业家排忧解难，让他们放开手脚，轻装上阵，专心致志搞发展。要加强思想政治引领，引导民营企业和民营企业家正确理解党中央关于“两个毫不动摇”、“两个健康”的方针政策，消除顾虑，放下包袱，大胆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习近平强调，高质量发展对民营经济发展提出了更高要求。民营企业要践行新发展理念，深刻把握民营经济发展存在的不足和面临的挑战，转变发展方式、调整产业结构、转换增长动力，坚守主业、做强实业，自觉走高质量发展路子。有能力、有条件的民营企业要加强自主创新，在推进科技自立自强和科技成果转化中发挥更大作用。要激发民间资本投资活力，鼓励和吸引更多民间资本参与国家重大工程、重点产业链供应链项目建设，为构建新发展格局、推动高质量发展作出更大贡献。要依法规范和引导各类资本健康发展，有效防范化解系统性金融风险，为各类所有制企业创造公平竞争、竞相发展的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习近平指出，中国式现代化是全体人民共同富裕的现代化。无论是国有企业还是民营企业，都是促进共同富裕的重要力量，都必须担负促进共同富裕的社会责任。民营企业家要增强家国情怀，自觉践行以人民为中心的发展思想，增强先富带后富、促进共同富裕的责任感和使命感。民营企业要在企业内部积极构建和谐劳动关系，推动构建全体员工利益共同体，让企业发展成果更公平惠及全体员工。民营企业和民营企业家要筑牢依法合规经营底线，弘扬优秀企业家精神，做爱国敬业、守法经营、创业创新、回报社会的典范。要继承和弘扬中华民族传统美德，积极参与和兴办社会公益慈善事业，做到富而有责、富而有义、富而有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i w:val="0"/>
          <w:iCs w:val="0"/>
          <w:caps w:val="0"/>
          <w:color w:val="262626"/>
          <w:spacing w:val="0"/>
          <w:sz w:val="32"/>
          <w:szCs w:val="32"/>
        </w:rPr>
      </w:pPr>
      <w:r>
        <w:rPr>
          <w:rFonts w:hint="eastAsia" w:ascii="仿宋" w:hAnsi="仿宋" w:eastAsia="仿宋" w:cs="仿宋"/>
          <w:b w:val="0"/>
          <w:bCs w:val="0"/>
          <w:i w:val="0"/>
          <w:iCs w:val="0"/>
          <w:caps w:val="0"/>
          <w:color w:val="262626"/>
          <w:spacing w:val="0"/>
          <w:sz w:val="32"/>
          <w:szCs w:val="32"/>
        </w:rPr>
        <w:t>石泰峰、何立峰、郝明金、高云龙等参加联组会。</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3D15A9"/>
    <w:rsid w:val="2F726A9D"/>
    <w:rsid w:val="4BC82995"/>
    <w:rsid w:val="6D3D15A9"/>
    <w:rsid w:val="734A1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2023-10-11T07:50:00Z</dcterms:created>
  <dc:creator>Administrator</dc:creator>
  <cp:lastModifiedBy>Administrator</cp:lastModifiedBy>
  <dcterms:modified xsi:type="dcterms:W3CDTF">2023-10-11T08:12:09Z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1FC0D436FBAF469CB2EC598816F044FF</vt:lpwstr>
  </property>
</Properties>
</file>